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77777777" w:rsidR="00C62E05" w:rsidRPr="004E4D73" w:rsidRDefault="00C62E05" w:rsidP="009C47F9">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E98B206" wp14:editId="42F29208">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6D45C237" w14:textId="6C6F8174" w:rsidR="00C62E05" w:rsidRPr="00A91A16" w:rsidRDefault="00C62E05" w:rsidP="009C47F9">
            <w:pPr>
              <w:jc w:val="center"/>
              <w:rPr>
                <w:rFonts w:ascii="Times New Roman" w:hAnsi="Times New Roman" w:cs="Times New Roman"/>
                <w:sz w:val="28"/>
                <w:szCs w:val="28"/>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Pr>
                <w:rFonts w:ascii="Times New Roman" w:hAnsi="Times New Roman" w:cs="Times New Roman"/>
                <w:sz w:val="28"/>
                <w:szCs w:val="28"/>
              </w:rPr>
              <w:t xml:space="preserve">THÁNG 5 </w:t>
            </w:r>
          </w:p>
          <w:p w14:paraId="2838B377" w14:textId="62D26F06" w:rsidR="00C62E05" w:rsidRPr="004E4D73" w:rsidRDefault="00C62E05" w:rsidP="009C47F9">
            <w:pPr>
              <w:jc w:val="center"/>
              <w:rPr>
                <w:rFonts w:ascii="Times New Roman" w:hAnsi="Times New Roman" w:cs="Times New Roman"/>
                <w:sz w:val="26"/>
                <w:szCs w:val="26"/>
              </w:rPr>
            </w:pPr>
            <w:r w:rsidRPr="00A91A16">
              <w:rPr>
                <w:rFonts w:ascii="Times New Roman" w:hAnsi="Times New Roman" w:cs="Times New Roman"/>
                <w:sz w:val="28"/>
                <w:szCs w:val="28"/>
              </w:rPr>
              <w:t>VÀ KẾ HOẠCH</w:t>
            </w:r>
            <w:r>
              <w:rPr>
                <w:rFonts w:ascii="Times New Roman" w:hAnsi="Times New Roman" w:cs="Times New Roman"/>
                <w:sz w:val="28"/>
                <w:szCs w:val="28"/>
              </w:rPr>
              <w:t xml:space="preserve"> THÁNG 6 NĂM 2020</w:t>
            </w:r>
          </w:p>
        </w:tc>
      </w:tr>
    </w:tbl>
    <w:p w14:paraId="7D14CDA9" w14:textId="2C204EF1" w:rsidR="00C62E05" w:rsidRPr="00EC5CBE" w:rsidRDefault="00C62E05" w:rsidP="00C62E05">
      <w:pPr>
        <w:pStyle w:val="NormalWeb"/>
        <w:spacing w:before="240" w:beforeAutospacing="0" w:after="80" w:afterAutospacing="0" w:line="320" w:lineRule="exact"/>
        <w:ind w:firstLine="720"/>
        <w:jc w:val="both"/>
        <w:rPr>
          <w:sz w:val="26"/>
          <w:szCs w:val="26"/>
          <w:lang w:val="vi-VN"/>
        </w:rPr>
      </w:pPr>
      <w:r w:rsidRPr="00EC5CBE">
        <w:rPr>
          <w:rStyle w:val="Strong"/>
          <w:sz w:val="26"/>
          <w:szCs w:val="26"/>
        </w:rPr>
        <w:t xml:space="preserve">Kết quả SXKD &amp; ĐTXD  tháng </w:t>
      </w:r>
      <w:r>
        <w:rPr>
          <w:rStyle w:val="Strong"/>
          <w:sz w:val="26"/>
          <w:szCs w:val="26"/>
        </w:rPr>
        <w:t>5</w:t>
      </w:r>
      <w:r w:rsidRPr="00EC5CBE">
        <w:rPr>
          <w:rStyle w:val="Strong"/>
          <w:sz w:val="26"/>
          <w:szCs w:val="26"/>
        </w:rPr>
        <w:t xml:space="preserve"> và </w:t>
      </w:r>
      <w:r>
        <w:rPr>
          <w:rStyle w:val="Strong"/>
          <w:sz w:val="26"/>
          <w:szCs w:val="26"/>
        </w:rPr>
        <w:t>5</w:t>
      </w:r>
      <w:r w:rsidRPr="00EC5CBE">
        <w:rPr>
          <w:rStyle w:val="Strong"/>
          <w:sz w:val="26"/>
          <w:szCs w:val="26"/>
        </w:rPr>
        <w:t xml:space="preserve"> tháng đầu năm 2020</w:t>
      </w:r>
    </w:p>
    <w:p w14:paraId="7E2B8D3B" w14:textId="39E05E47" w:rsidR="003A13F9" w:rsidRPr="00A54233" w:rsidRDefault="003A13F9" w:rsidP="003A13F9">
      <w:pPr>
        <w:pStyle w:val="BodyText1"/>
        <w:shd w:val="clear" w:color="auto" w:fill="auto"/>
        <w:spacing w:before="40" w:after="40" w:line="240" w:lineRule="auto"/>
        <w:ind w:right="11" w:firstLine="720"/>
        <w:jc w:val="both"/>
        <w:rPr>
          <w:b/>
          <w:bCs/>
        </w:rPr>
      </w:pPr>
      <w:r w:rsidRPr="00295CB6">
        <w:t>Tháng 5</w:t>
      </w:r>
      <w:r w:rsidRPr="00295CB6">
        <w:rPr>
          <w:lang w:val="vi-VN"/>
        </w:rPr>
        <w:t>/2020</w:t>
      </w:r>
      <w:r w:rsidRPr="00295CB6">
        <w:t>, hoạt động SXKD- ĐTXD của EVN</w:t>
      </w:r>
      <w:r w:rsidRPr="00295CB6">
        <w:rPr>
          <w:i/>
          <w:iCs/>
        </w:rPr>
        <w:t>GENCO1</w:t>
      </w:r>
      <w:r w:rsidRPr="00295CB6">
        <w:t xml:space="preserve"> diễn ra trong bối cảnh toàn xã hội trở lại trạng thái hoạt động bình thường sau thời gian giãn cách để phòngchống dịch bệnh Covid-19, phụ tải đã tăng dần trở lại nhưng vẫn thấp hơn kế hoạch. </w:t>
      </w:r>
      <w:r w:rsidR="009915D0">
        <w:t>Tuy nhiên, do l</w:t>
      </w:r>
      <w:r w:rsidR="009915D0" w:rsidRPr="009915D0">
        <w:t>ưu lượng nước về các hồ chứa thủy điện chưa được cải thiện</w:t>
      </w:r>
      <w:r w:rsidR="009915D0">
        <w:t xml:space="preserve"> đáng kể, t</w:t>
      </w:r>
      <w:r w:rsidRPr="00295CB6">
        <w:t>ổng sản lượng điện EVN</w:t>
      </w:r>
      <w:r w:rsidRPr="00295CB6">
        <w:rPr>
          <w:i/>
        </w:rPr>
        <w:t>GENCO1</w:t>
      </w:r>
      <w:r w:rsidRPr="00295CB6">
        <w:t xml:space="preserve"> </w:t>
      </w:r>
      <w:r w:rsidRPr="00295CB6">
        <w:rPr>
          <w:lang w:val="vi-VN"/>
        </w:rPr>
        <w:t xml:space="preserve">sản xuất </w:t>
      </w:r>
      <w:r w:rsidRPr="00295CB6">
        <w:t>đ</w:t>
      </w:r>
      <w:r w:rsidRPr="00295CB6">
        <w:rPr>
          <w:lang w:val="vi-VN"/>
        </w:rPr>
        <w:t>ược là</w:t>
      </w:r>
      <w:r w:rsidRPr="00295CB6">
        <w:t xml:space="preserve"> 3.555 triệu kWh, </w:t>
      </w:r>
      <w:r w:rsidRPr="00295CB6">
        <w:rPr>
          <w:lang w:val="vi-VN"/>
        </w:rPr>
        <w:t xml:space="preserve">đạt </w:t>
      </w:r>
      <w:r w:rsidRPr="00295CB6">
        <w:t>99% kế hoạch tháng. Lũy kế 5 tháng đầu năm 20</w:t>
      </w:r>
      <w:r w:rsidRPr="00295CB6">
        <w:rPr>
          <w:lang w:val="vi-VN"/>
        </w:rPr>
        <w:t>20</w:t>
      </w:r>
      <w:r w:rsidRPr="00295CB6">
        <w:t xml:space="preserve">, Tổng công ty sản xuất được 16.841 triệu kWh, </w:t>
      </w:r>
      <w:r w:rsidRPr="00295CB6">
        <w:rPr>
          <w:lang w:val="vi-VN"/>
        </w:rPr>
        <w:t>tương đương</w:t>
      </w:r>
      <w:r w:rsidRPr="00295CB6">
        <w:t xml:space="preserve"> 82,5% kế hoạch 6 tháng, </w:t>
      </w:r>
      <w:r w:rsidRPr="00295CB6">
        <w:rPr>
          <w:lang w:val="vi-VN"/>
        </w:rPr>
        <w:t>đạt</w:t>
      </w:r>
      <w:r w:rsidRPr="00295CB6">
        <w:t xml:space="preserve"> 43,9% kế hoạch năm và bằng 103% cùng kỳ năm 2019. Các nhà máy thủy điện </w:t>
      </w:r>
      <w:r w:rsidR="009915D0">
        <w:t>vận hành ổn định,</w:t>
      </w:r>
      <w:r w:rsidRPr="00295CB6">
        <w:t xml:space="preserve"> một số tổ máy nhiệt điện vận hành ổn định, có hệ số khả dụng cao</w:t>
      </w:r>
      <w:r w:rsidRPr="00295CB6">
        <w:rPr>
          <w:iCs/>
        </w:rPr>
        <w:t xml:space="preserve">. </w:t>
      </w:r>
      <w:r w:rsidRPr="00295CB6">
        <w:t>Dự án Nhà máy Nhiệt điện Duyên Hải 3 mở rộng được Hội đồng Nghiệm thu Nhà nước cho phép đưa vào vận hành thương mại sẽ góp phần nâng cao sản lượng điện sản xuất</w:t>
      </w:r>
      <w:r>
        <w:t xml:space="preserve"> của </w:t>
      </w:r>
      <w:r w:rsidR="009915D0">
        <w:t>TCT.</w:t>
      </w:r>
    </w:p>
    <w:p w14:paraId="67D6022C" w14:textId="77777777" w:rsidR="003A13F9" w:rsidRPr="004668AC" w:rsidRDefault="003A13F9" w:rsidP="003A13F9">
      <w:pPr>
        <w:pStyle w:val="NormalWeb"/>
        <w:spacing w:before="80" w:beforeAutospacing="0" w:after="80" w:afterAutospacing="0"/>
        <w:ind w:firstLine="720"/>
        <w:jc w:val="both"/>
        <w:rPr>
          <w:color w:val="000000" w:themeColor="text1"/>
          <w:sz w:val="26"/>
          <w:szCs w:val="26"/>
        </w:rPr>
      </w:pPr>
      <w:r w:rsidRPr="004668AC">
        <w:rPr>
          <w:color w:val="000000" w:themeColor="text1"/>
          <w:sz w:val="26"/>
          <w:szCs w:val="26"/>
        </w:rPr>
        <w:t>Công tác cung cấp than đáp ứng đủ cho nhu cầu vận hành và nâng tồn kho tại các nhà máy. Đến nay, khối lượng than tồn kho ở mức an toàn cho vận hành tháng 6 và gối đầu quý III/2020, đảm bảo năng lực cung cấp điện vào mùa khô của các nhà máy nhiệt điện.</w:t>
      </w:r>
    </w:p>
    <w:p w14:paraId="181E4800" w14:textId="77777777" w:rsidR="003A13F9" w:rsidRPr="00EC5CBE" w:rsidRDefault="003A13F9" w:rsidP="003A13F9">
      <w:pPr>
        <w:pStyle w:val="NormalWeb"/>
        <w:spacing w:before="80" w:beforeAutospacing="0" w:after="80" w:afterAutospacing="0"/>
        <w:ind w:firstLine="720"/>
        <w:jc w:val="both"/>
        <w:rPr>
          <w:sz w:val="26"/>
          <w:szCs w:val="26"/>
        </w:rPr>
      </w:pPr>
      <w:r w:rsidRPr="00EC5CBE">
        <w:rPr>
          <w:sz w:val="26"/>
          <w:szCs w:val="26"/>
        </w:rPr>
        <w:t>Về ĐTXD, đối với các dự án do EVN</w:t>
      </w:r>
      <w:r w:rsidRPr="00EC5CBE">
        <w:rPr>
          <w:i/>
          <w:sz w:val="26"/>
          <w:szCs w:val="26"/>
        </w:rPr>
        <w:t>GENCO1</w:t>
      </w:r>
      <w:r w:rsidRPr="00EC5CBE">
        <w:rPr>
          <w:sz w:val="26"/>
          <w:szCs w:val="26"/>
        </w:rPr>
        <w:t xml:space="preserve"> làm chủ đầu tư, giá trị khối lượng thực hiện tháng </w:t>
      </w:r>
      <w:r>
        <w:rPr>
          <w:sz w:val="26"/>
          <w:szCs w:val="26"/>
        </w:rPr>
        <w:t>5</w:t>
      </w:r>
      <w:r w:rsidRPr="00EC5CBE">
        <w:rPr>
          <w:sz w:val="26"/>
          <w:szCs w:val="26"/>
        </w:rPr>
        <w:t>/20</w:t>
      </w:r>
      <w:r w:rsidRPr="00EC5CBE">
        <w:rPr>
          <w:sz w:val="26"/>
          <w:szCs w:val="26"/>
          <w:lang w:val="vi-VN"/>
        </w:rPr>
        <w:t>20</w:t>
      </w:r>
      <w:r w:rsidRPr="00EC5CBE">
        <w:rPr>
          <w:sz w:val="26"/>
          <w:szCs w:val="26"/>
        </w:rPr>
        <w:t xml:space="preserve"> đạt </w:t>
      </w:r>
      <w:r w:rsidRPr="00EC5CBE">
        <w:rPr>
          <w:sz w:val="26"/>
          <w:szCs w:val="26"/>
          <w:lang w:val="vi-VN"/>
        </w:rPr>
        <w:t xml:space="preserve">trên </w:t>
      </w:r>
      <w:r w:rsidRPr="006D503C">
        <w:rPr>
          <w:bCs/>
        </w:rPr>
        <w:t>21</w:t>
      </w:r>
      <w:r>
        <w:rPr>
          <w:b/>
        </w:rPr>
        <w:t xml:space="preserve"> </w:t>
      </w:r>
      <w:r w:rsidRPr="00EC5CBE">
        <w:rPr>
          <w:sz w:val="26"/>
          <w:szCs w:val="26"/>
        </w:rPr>
        <w:t xml:space="preserve">tỷ đồng. Lũy kế </w:t>
      </w:r>
      <w:r>
        <w:rPr>
          <w:sz w:val="26"/>
          <w:szCs w:val="26"/>
        </w:rPr>
        <w:t>5</w:t>
      </w:r>
      <w:r w:rsidRPr="00EC5CBE">
        <w:rPr>
          <w:sz w:val="26"/>
          <w:szCs w:val="26"/>
        </w:rPr>
        <w:t xml:space="preserve"> tháng, giá trị khối lượng ước thực hiện </w:t>
      </w:r>
      <w:r>
        <w:rPr>
          <w:sz w:val="26"/>
          <w:szCs w:val="26"/>
        </w:rPr>
        <w:t xml:space="preserve">đạt 37.6% </w:t>
      </w:r>
      <w:r w:rsidRPr="00EC5CBE">
        <w:rPr>
          <w:sz w:val="26"/>
          <w:szCs w:val="26"/>
        </w:rPr>
        <w:t xml:space="preserve">và giá trị giải ngân </w:t>
      </w:r>
      <w:r>
        <w:rPr>
          <w:sz w:val="26"/>
          <w:szCs w:val="26"/>
        </w:rPr>
        <w:t>đạt</w:t>
      </w:r>
      <w:r w:rsidRPr="00EC5CBE">
        <w:rPr>
          <w:sz w:val="26"/>
          <w:szCs w:val="26"/>
          <w:lang w:val="vi-VN"/>
        </w:rPr>
        <w:t xml:space="preserve"> </w:t>
      </w:r>
      <w:r w:rsidRPr="003D0C7D">
        <w:rPr>
          <w:bCs/>
        </w:rPr>
        <w:t>35</w:t>
      </w:r>
      <w:r w:rsidRPr="003D0C7D">
        <w:rPr>
          <w:bCs/>
          <w:sz w:val="26"/>
          <w:szCs w:val="26"/>
        </w:rPr>
        <w:t>%</w:t>
      </w:r>
      <w:r w:rsidRPr="00EC5CBE">
        <w:rPr>
          <w:sz w:val="26"/>
          <w:szCs w:val="26"/>
        </w:rPr>
        <w:t xml:space="preserve"> kế hoạch năm. Đối với Dự án N</w:t>
      </w:r>
      <w:r>
        <w:rPr>
          <w:sz w:val="26"/>
          <w:szCs w:val="26"/>
        </w:rPr>
        <w:t>hà máy Nhiệt điện</w:t>
      </w:r>
      <w:r w:rsidRPr="00EC5CBE">
        <w:rPr>
          <w:sz w:val="26"/>
          <w:szCs w:val="26"/>
        </w:rPr>
        <w:t xml:space="preserve"> Duyên Hải 3 mở rộng (do EVN làm chủ đầu tư; EVN</w:t>
      </w:r>
      <w:r w:rsidRPr="00EC5CBE">
        <w:rPr>
          <w:i/>
          <w:sz w:val="26"/>
          <w:szCs w:val="26"/>
        </w:rPr>
        <w:t>GENCO1</w:t>
      </w:r>
      <w:r w:rsidRPr="00EC5CBE">
        <w:rPr>
          <w:sz w:val="26"/>
          <w:szCs w:val="26"/>
        </w:rPr>
        <w:t xml:space="preserve"> và đại điện là Ban </w:t>
      </w:r>
      <w:r>
        <w:rPr>
          <w:sz w:val="26"/>
          <w:szCs w:val="26"/>
        </w:rPr>
        <w:t>Quản lý dự án</w:t>
      </w:r>
      <w:r w:rsidRPr="00EC5CBE">
        <w:rPr>
          <w:sz w:val="26"/>
          <w:szCs w:val="26"/>
        </w:rPr>
        <w:t xml:space="preserve"> Nhiệt điện 3 là đơn vị tư vấn quản lý dự án), giá trị đầu tư xây dựng tháng </w:t>
      </w:r>
      <w:r>
        <w:rPr>
          <w:sz w:val="26"/>
          <w:szCs w:val="26"/>
        </w:rPr>
        <w:t>5</w:t>
      </w:r>
      <w:r w:rsidRPr="00EC5CBE">
        <w:rPr>
          <w:sz w:val="26"/>
          <w:szCs w:val="26"/>
        </w:rPr>
        <w:t xml:space="preserve"> là </w:t>
      </w:r>
      <w:r w:rsidRPr="00EC5CBE">
        <w:rPr>
          <w:sz w:val="26"/>
          <w:szCs w:val="26"/>
          <w:lang w:val="vi-VN"/>
        </w:rPr>
        <w:t xml:space="preserve">hơn </w:t>
      </w:r>
      <w:r>
        <w:rPr>
          <w:sz w:val="26"/>
          <w:szCs w:val="26"/>
        </w:rPr>
        <w:t>12.4</w:t>
      </w:r>
      <w:r w:rsidRPr="00EC5CBE">
        <w:rPr>
          <w:sz w:val="26"/>
          <w:szCs w:val="26"/>
        </w:rPr>
        <w:t xml:space="preserve"> tỷ đồng. Lũy kế </w:t>
      </w:r>
      <w:r>
        <w:rPr>
          <w:sz w:val="26"/>
          <w:szCs w:val="26"/>
        </w:rPr>
        <w:t>5</w:t>
      </w:r>
      <w:r w:rsidRPr="00EC5CBE">
        <w:rPr>
          <w:sz w:val="26"/>
          <w:szCs w:val="26"/>
        </w:rPr>
        <w:t xml:space="preserve"> tháng đầu năm 20</w:t>
      </w:r>
      <w:r w:rsidRPr="00EC5CBE">
        <w:rPr>
          <w:sz w:val="26"/>
          <w:szCs w:val="26"/>
          <w:lang w:val="vi-VN"/>
        </w:rPr>
        <w:t>20</w:t>
      </w:r>
      <w:r w:rsidRPr="00EC5CBE">
        <w:rPr>
          <w:sz w:val="26"/>
          <w:szCs w:val="26"/>
        </w:rPr>
        <w:t xml:space="preserve">, giá trị thực hiện của Dự án đạt </w:t>
      </w:r>
      <w:r w:rsidRPr="00EC5CBE">
        <w:rPr>
          <w:sz w:val="26"/>
          <w:szCs w:val="26"/>
          <w:lang w:val="vi-VN"/>
        </w:rPr>
        <w:t xml:space="preserve">trên </w:t>
      </w:r>
      <w:r w:rsidRPr="003D0C7D">
        <w:rPr>
          <w:bCs/>
        </w:rPr>
        <w:t>339.6</w:t>
      </w:r>
      <w:r w:rsidRPr="00EC5CBE">
        <w:rPr>
          <w:sz w:val="26"/>
          <w:szCs w:val="26"/>
        </w:rPr>
        <w:t xml:space="preserve"> tỷ đồng (tương đương</w:t>
      </w:r>
      <w:r w:rsidRPr="00EC5CBE">
        <w:rPr>
          <w:sz w:val="26"/>
          <w:szCs w:val="26"/>
          <w:lang w:val="vi-VN"/>
        </w:rPr>
        <w:t xml:space="preserve"> </w:t>
      </w:r>
      <w:r>
        <w:rPr>
          <w:sz w:val="26"/>
          <w:szCs w:val="26"/>
        </w:rPr>
        <w:t>10.81</w:t>
      </w:r>
      <w:r w:rsidRPr="00EC5CBE">
        <w:rPr>
          <w:sz w:val="26"/>
          <w:szCs w:val="26"/>
        </w:rPr>
        <w:t xml:space="preserve">% kế hoạch năm); giá trị giải ngân ước đạt </w:t>
      </w:r>
      <w:r w:rsidRPr="00EC5CBE">
        <w:rPr>
          <w:sz w:val="26"/>
          <w:szCs w:val="26"/>
          <w:lang w:val="vi-VN"/>
        </w:rPr>
        <w:t>trên</w:t>
      </w:r>
      <w:r>
        <w:rPr>
          <w:sz w:val="26"/>
          <w:szCs w:val="26"/>
        </w:rPr>
        <w:t xml:space="preserve"> 307.8</w:t>
      </w:r>
      <w:r w:rsidRPr="00EC5CBE">
        <w:rPr>
          <w:sz w:val="26"/>
          <w:szCs w:val="26"/>
          <w:lang w:val="vi-VN"/>
        </w:rPr>
        <w:t xml:space="preserve"> </w:t>
      </w:r>
      <w:r w:rsidRPr="00EC5CBE">
        <w:rPr>
          <w:sz w:val="26"/>
          <w:szCs w:val="26"/>
        </w:rPr>
        <w:t xml:space="preserve">tỷ đồng (tương đương </w:t>
      </w:r>
      <w:r>
        <w:rPr>
          <w:sz w:val="26"/>
          <w:szCs w:val="26"/>
        </w:rPr>
        <w:t>9.8</w:t>
      </w:r>
      <w:r w:rsidRPr="00EC5CBE">
        <w:rPr>
          <w:sz w:val="26"/>
          <w:szCs w:val="26"/>
        </w:rPr>
        <w:t xml:space="preserve">% kế hoạch năm). </w:t>
      </w:r>
    </w:p>
    <w:p w14:paraId="5CBCDEB2" w14:textId="77777777" w:rsidR="003A13F9" w:rsidRPr="00EC5CBE" w:rsidRDefault="003A13F9" w:rsidP="003A13F9">
      <w:pPr>
        <w:pStyle w:val="NormalWeb"/>
        <w:spacing w:before="80" w:beforeAutospacing="0" w:after="80" w:afterAutospacing="0"/>
        <w:ind w:firstLine="720"/>
        <w:jc w:val="both"/>
        <w:rPr>
          <w:sz w:val="26"/>
          <w:szCs w:val="26"/>
          <w:lang w:val="vi-VN"/>
        </w:rPr>
      </w:pPr>
      <w:r w:rsidRPr="00EC5CBE">
        <w:rPr>
          <w:sz w:val="26"/>
          <w:szCs w:val="26"/>
        </w:rPr>
        <w:t xml:space="preserve">Tình hình triển khai các dự án đầu tư xây dựng tháng </w:t>
      </w:r>
      <w:r>
        <w:rPr>
          <w:sz w:val="26"/>
          <w:szCs w:val="26"/>
        </w:rPr>
        <w:t>5</w:t>
      </w:r>
      <w:r w:rsidRPr="00EC5CBE">
        <w:rPr>
          <w:sz w:val="26"/>
          <w:szCs w:val="26"/>
          <w:lang w:val="vi-VN"/>
        </w:rPr>
        <w:t xml:space="preserve">/2020 </w:t>
      </w:r>
      <w:r>
        <w:rPr>
          <w:sz w:val="26"/>
          <w:szCs w:val="26"/>
        </w:rPr>
        <w:t>được thực hiện đúng tiến độ</w:t>
      </w:r>
      <w:r w:rsidRPr="00EC5CBE">
        <w:rPr>
          <w:sz w:val="26"/>
          <w:szCs w:val="26"/>
        </w:rPr>
        <w:t xml:space="preserve">. </w:t>
      </w:r>
      <w:r w:rsidRPr="00EC5CBE">
        <w:rPr>
          <w:sz w:val="26"/>
          <w:szCs w:val="26"/>
          <w:lang w:val="vi-VN"/>
        </w:rPr>
        <w:t xml:space="preserve">Dự án </w:t>
      </w:r>
      <w:r w:rsidRPr="00EC5CBE">
        <w:rPr>
          <w:sz w:val="26"/>
          <w:szCs w:val="26"/>
        </w:rPr>
        <w:t>N</w:t>
      </w:r>
      <w:r>
        <w:rPr>
          <w:sz w:val="26"/>
          <w:szCs w:val="26"/>
        </w:rPr>
        <w:t>hà máy Nhiệt điện</w:t>
      </w:r>
      <w:r w:rsidRPr="00EC5CBE">
        <w:rPr>
          <w:sz w:val="26"/>
          <w:szCs w:val="26"/>
        </w:rPr>
        <w:t xml:space="preserve"> Duyên Hải 3 mở rộng</w:t>
      </w:r>
      <w:r w:rsidRPr="00EC5CBE">
        <w:rPr>
          <w:sz w:val="26"/>
          <w:szCs w:val="26"/>
          <w:lang w:val="vi-VN"/>
        </w:rPr>
        <w:t xml:space="preserve"> đã </w:t>
      </w:r>
      <w:r w:rsidRPr="003D0C7D">
        <w:rPr>
          <w:sz w:val="27"/>
          <w:szCs w:val="27"/>
        </w:rPr>
        <w:t>hoàn thành cấp Giấy phép hoạt động điện lực</w:t>
      </w:r>
      <w:r w:rsidRPr="00EC5CBE">
        <w:rPr>
          <w:sz w:val="26"/>
          <w:szCs w:val="26"/>
        </w:rPr>
        <w:t xml:space="preserve">. </w:t>
      </w:r>
      <w:r w:rsidRPr="00EC5CBE">
        <w:rPr>
          <w:sz w:val="26"/>
          <w:szCs w:val="26"/>
          <w:lang w:val="vi-VN"/>
        </w:rPr>
        <w:t xml:space="preserve">Các dự án khác </w:t>
      </w:r>
      <w:r>
        <w:rPr>
          <w:sz w:val="26"/>
          <w:szCs w:val="26"/>
        </w:rPr>
        <w:t xml:space="preserve">đang được </w:t>
      </w:r>
      <w:r w:rsidRPr="00EC5CBE">
        <w:rPr>
          <w:sz w:val="26"/>
          <w:szCs w:val="26"/>
          <w:lang w:val="vi-VN"/>
        </w:rPr>
        <w:t>EVN</w:t>
      </w:r>
      <w:r w:rsidRPr="00EC5CBE">
        <w:rPr>
          <w:i/>
          <w:iCs/>
          <w:sz w:val="26"/>
          <w:szCs w:val="26"/>
          <w:lang w:val="vi-VN"/>
        </w:rPr>
        <w:t xml:space="preserve">GENCO1 </w:t>
      </w:r>
      <w:r w:rsidRPr="00EC5CBE">
        <w:rPr>
          <w:sz w:val="26"/>
          <w:szCs w:val="26"/>
          <w:lang w:val="vi-VN"/>
        </w:rPr>
        <w:t xml:space="preserve">khẩn trương triển khai các trình tự thủ tục </w:t>
      </w:r>
      <w:r>
        <w:rPr>
          <w:sz w:val="26"/>
          <w:szCs w:val="26"/>
        </w:rPr>
        <w:t>theo quy định</w:t>
      </w:r>
      <w:r w:rsidRPr="00EC5CBE">
        <w:rPr>
          <w:sz w:val="26"/>
          <w:szCs w:val="26"/>
          <w:lang w:val="vi-VN"/>
        </w:rPr>
        <w:t xml:space="preserve">. </w:t>
      </w:r>
    </w:p>
    <w:p w14:paraId="54B8436E" w14:textId="77777777" w:rsidR="003A13F9" w:rsidRPr="005C71A2" w:rsidRDefault="003A13F9" w:rsidP="003A13F9">
      <w:pPr>
        <w:widowControl w:val="0"/>
        <w:spacing w:before="120" w:after="120" w:line="240" w:lineRule="auto"/>
        <w:ind w:firstLine="720"/>
        <w:jc w:val="both"/>
        <w:rPr>
          <w:rFonts w:ascii="Times New Roman" w:hAnsi="Times New Roman" w:cs="Times New Roman"/>
          <w:sz w:val="26"/>
          <w:szCs w:val="26"/>
        </w:rPr>
      </w:pPr>
      <w:r w:rsidRPr="005C71A2">
        <w:rPr>
          <w:rFonts w:ascii="Times New Roman" w:hAnsi="Times New Roman" w:cs="Times New Roman"/>
          <w:sz w:val="26"/>
          <w:szCs w:val="26"/>
        </w:rPr>
        <w:t>Về công tác cổ phần hóa Công ty mẹ - Tổng công ty Phát điện 1, EVN</w:t>
      </w:r>
      <w:r w:rsidRPr="005C71A2">
        <w:rPr>
          <w:rFonts w:ascii="Times New Roman" w:hAnsi="Times New Roman" w:cs="Times New Roman"/>
          <w:i/>
          <w:sz w:val="26"/>
          <w:szCs w:val="26"/>
        </w:rPr>
        <w:t>GENCO1</w:t>
      </w:r>
      <w:r w:rsidRPr="005C71A2">
        <w:rPr>
          <w:rFonts w:ascii="Times New Roman" w:hAnsi="Times New Roman" w:cs="Times New Roman"/>
          <w:sz w:val="26"/>
          <w:szCs w:val="26"/>
        </w:rPr>
        <w:t> </w:t>
      </w:r>
      <w:r w:rsidRPr="005C71A2">
        <w:rPr>
          <w:rFonts w:ascii="Times New Roman" w:hAnsi="Times New Roman" w:cs="Times New Roman"/>
          <w:sz w:val="26"/>
          <w:szCs w:val="26"/>
          <w:lang w:val="vi-VN"/>
        </w:rPr>
        <w:t xml:space="preserve">đang nỗ lực triển khai kế hoạch với một loạt các nhiệm vụ trọng tâm được thực hiện đúng tiến độ. </w:t>
      </w:r>
      <w:r w:rsidRPr="005C71A2">
        <w:rPr>
          <w:rFonts w:ascii="Times New Roman" w:hAnsi="Times New Roman" w:cs="Times New Roman"/>
          <w:sz w:val="26"/>
          <w:szCs w:val="26"/>
        </w:rPr>
        <w:t xml:space="preserve">Gói thầu Tư vấn </w:t>
      </w:r>
      <w:r>
        <w:rPr>
          <w:rFonts w:ascii="Times New Roman" w:hAnsi="Times New Roman" w:cs="Times New Roman"/>
          <w:sz w:val="26"/>
          <w:szCs w:val="26"/>
        </w:rPr>
        <w:t>xác định giá trị doanh nghiệp</w:t>
      </w:r>
      <w:r w:rsidRPr="005C71A2">
        <w:rPr>
          <w:rFonts w:ascii="Times New Roman" w:hAnsi="Times New Roman" w:cs="Times New Roman"/>
          <w:sz w:val="26"/>
          <w:szCs w:val="26"/>
          <w:lang w:val="vi-VN"/>
        </w:rPr>
        <w:t xml:space="preserve"> </w:t>
      </w:r>
      <w:r w:rsidRPr="005C71A2">
        <w:rPr>
          <w:rFonts w:ascii="Times New Roman" w:hAnsi="Times New Roman" w:cs="Times New Roman"/>
          <w:sz w:val="26"/>
          <w:szCs w:val="26"/>
        </w:rPr>
        <w:t xml:space="preserve">hiện đang trình </w:t>
      </w:r>
      <w:r>
        <w:rPr>
          <w:rFonts w:ascii="Times New Roman" w:hAnsi="Times New Roman" w:cs="Times New Roman"/>
          <w:sz w:val="26"/>
          <w:szCs w:val="26"/>
        </w:rPr>
        <w:t>Hội đồng thành viên</w:t>
      </w:r>
      <w:r w:rsidRPr="005C71A2">
        <w:rPr>
          <w:rFonts w:ascii="Times New Roman" w:hAnsi="Times New Roman" w:cs="Times New Roman"/>
          <w:sz w:val="26"/>
          <w:szCs w:val="26"/>
        </w:rPr>
        <w:t xml:space="preserve"> </w:t>
      </w:r>
      <w:r>
        <w:rPr>
          <w:rFonts w:ascii="Times New Roman" w:hAnsi="Times New Roman" w:cs="Times New Roman"/>
          <w:sz w:val="26"/>
          <w:szCs w:val="26"/>
        </w:rPr>
        <w:t>EVN</w:t>
      </w:r>
      <w:r>
        <w:rPr>
          <w:rFonts w:ascii="Times New Roman" w:hAnsi="Times New Roman" w:cs="Times New Roman"/>
          <w:i/>
          <w:iCs/>
          <w:sz w:val="26"/>
          <w:szCs w:val="26"/>
        </w:rPr>
        <w:t>GENCO1</w:t>
      </w:r>
      <w:r w:rsidRPr="005C71A2">
        <w:rPr>
          <w:rFonts w:ascii="Times New Roman" w:hAnsi="Times New Roman" w:cs="Times New Roman"/>
          <w:sz w:val="26"/>
          <w:szCs w:val="26"/>
        </w:rPr>
        <w:t xml:space="preserve"> thông qua và trình EVN kết quả đấu thầu. Gói thầu tư vấn lập phương án </w:t>
      </w:r>
      <w:r>
        <w:rPr>
          <w:rFonts w:ascii="Times New Roman" w:hAnsi="Times New Roman" w:cs="Times New Roman"/>
          <w:sz w:val="26"/>
          <w:szCs w:val="26"/>
        </w:rPr>
        <w:t>cổ phần hóa đang được</w:t>
      </w:r>
      <w:r w:rsidRPr="005C71A2">
        <w:rPr>
          <w:rFonts w:ascii="Times New Roman" w:hAnsi="Times New Roman" w:cs="Times New Roman"/>
          <w:sz w:val="26"/>
          <w:szCs w:val="26"/>
        </w:rPr>
        <w:t xml:space="preserve"> thực hiện chấm thầu.</w:t>
      </w:r>
      <w:r>
        <w:rPr>
          <w:rFonts w:ascii="Times New Roman" w:hAnsi="Times New Roman" w:cs="Times New Roman"/>
          <w:sz w:val="26"/>
          <w:szCs w:val="26"/>
        </w:rPr>
        <w:t xml:space="preserve"> Công tác xác định giá đất phục vụ cổ phần hóa và bàn giao tài sản trên diện tích đất trả lại địa phương đang trong quá trình thống nhất ý kiến giữa các bên liên quan.</w:t>
      </w:r>
    </w:p>
    <w:p w14:paraId="3BFFBAF6" w14:textId="77777777" w:rsidR="003A13F9" w:rsidRPr="00141C9E" w:rsidRDefault="003A13F9" w:rsidP="003A13F9">
      <w:pPr>
        <w:tabs>
          <w:tab w:val="left" w:pos="900"/>
        </w:tabs>
        <w:spacing w:before="120" w:after="120" w:line="240" w:lineRule="auto"/>
        <w:jc w:val="both"/>
        <w:outlineLvl w:val="0"/>
        <w:rPr>
          <w:rFonts w:ascii="Times New Roman" w:hAnsi="Times New Roman" w:cs="Times New Roman"/>
          <w:bCs/>
          <w:sz w:val="26"/>
          <w:szCs w:val="26"/>
        </w:rPr>
      </w:pPr>
      <w:r>
        <w:rPr>
          <w:rFonts w:ascii="Times New Roman" w:hAnsi="Times New Roman" w:cs="Times New Roman"/>
          <w:sz w:val="26"/>
          <w:szCs w:val="26"/>
        </w:rPr>
        <w:t xml:space="preserve">          </w:t>
      </w:r>
      <w:r w:rsidRPr="005C71A2">
        <w:rPr>
          <w:rFonts w:ascii="Times New Roman" w:hAnsi="Times New Roman" w:cs="Times New Roman"/>
          <w:sz w:val="26"/>
          <w:szCs w:val="26"/>
          <w:lang w:val="vi-VN"/>
        </w:rPr>
        <w:t>Các công tác khác đều được triển khai thực hiện</w:t>
      </w:r>
      <w:r>
        <w:rPr>
          <w:rFonts w:ascii="Times New Roman" w:hAnsi="Times New Roman" w:cs="Times New Roman"/>
          <w:sz w:val="26"/>
          <w:szCs w:val="26"/>
        </w:rPr>
        <w:t xml:space="preserve"> tốt. Đặc biệt, EVN</w:t>
      </w:r>
      <w:r>
        <w:rPr>
          <w:rFonts w:ascii="Times New Roman" w:hAnsi="Times New Roman" w:cs="Times New Roman"/>
          <w:i/>
          <w:iCs/>
          <w:sz w:val="26"/>
          <w:szCs w:val="26"/>
        </w:rPr>
        <w:t>GENCO1</w:t>
      </w:r>
      <w:r>
        <w:rPr>
          <w:rFonts w:ascii="Times New Roman" w:hAnsi="Times New Roman" w:cs="Times New Roman"/>
          <w:sz w:val="26"/>
          <w:szCs w:val="26"/>
        </w:rPr>
        <w:t xml:space="preserve"> đã</w:t>
      </w:r>
      <w:r w:rsidRPr="005C71A2">
        <w:rPr>
          <w:rFonts w:ascii="Times New Roman" w:hAnsi="Times New Roman" w:cs="Times New Roman"/>
          <w:sz w:val="26"/>
          <w:szCs w:val="26"/>
          <w:lang w:val="vi-VN"/>
        </w:rPr>
        <w:t xml:space="preserve"> </w:t>
      </w:r>
      <w:r>
        <w:rPr>
          <w:rFonts w:ascii="Times New Roman" w:hAnsi="Times New Roman" w:cs="Times New Roman"/>
          <w:bCs/>
          <w:sz w:val="26"/>
          <w:szCs w:val="26"/>
        </w:rPr>
        <w:t>t</w:t>
      </w:r>
      <w:r w:rsidRPr="005C71A2">
        <w:rPr>
          <w:rFonts w:ascii="Times New Roman" w:hAnsi="Times New Roman" w:cs="Times New Roman"/>
          <w:bCs/>
          <w:sz w:val="26"/>
          <w:szCs w:val="26"/>
        </w:rPr>
        <w:t>ổ chức thành công Hội thi cán bộ An toàn, An toàn vệ sinh viên giỏi</w:t>
      </w:r>
      <w:r>
        <w:rPr>
          <w:rFonts w:ascii="Times New Roman" w:hAnsi="Times New Roman" w:cs="Times New Roman"/>
          <w:bCs/>
          <w:sz w:val="26"/>
          <w:szCs w:val="26"/>
        </w:rPr>
        <w:t xml:space="preserve"> và</w:t>
      </w:r>
      <w:r w:rsidRPr="005C71A2">
        <w:rPr>
          <w:rFonts w:ascii="Times New Roman" w:hAnsi="Times New Roman" w:cs="Times New Roman"/>
          <w:bCs/>
          <w:sz w:val="26"/>
          <w:szCs w:val="26"/>
        </w:rPr>
        <w:t xml:space="preserve"> Lễ biểu dương </w:t>
      </w:r>
      <w:r>
        <w:rPr>
          <w:rFonts w:ascii="Times New Roman" w:hAnsi="Times New Roman" w:cs="Times New Roman"/>
          <w:bCs/>
          <w:sz w:val="26"/>
          <w:szCs w:val="26"/>
        </w:rPr>
        <w:t>công nhân viên chức</w:t>
      </w:r>
      <w:r w:rsidRPr="005C71A2">
        <w:rPr>
          <w:rFonts w:ascii="Times New Roman" w:hAnsi="Times New Roman" w:cs="Times New Roman"/>
          <w:bCs/>
          <w:sz w:val="26"/>
          <w:szCs w:val="26"/>
        </w:rPr>
        <w:t xml:space="preserve"> tiêu biểu, </w:t>
      </w:r>
      <w:r>
        <w:rPr>
          <w:rFonts w:ascii="Times New Roman" w:hAnsi="Times New Roman" w:cs="Times New Roman"/>
          <w:bCs/>
          <w:sz w:val="26"/>
          <w:szCs w:val="26"/>
        </w:rPr>
        <w:t>công nhân lao động</w:t>
      </w:r>
      <w:r w:rsidRPr="005C71A2">
        <w:rPr>
          <w:rFonts w:ascii="Times New Roman" w:hAnsi="Times New Roman" w:cs="Times New Roman"/>
          <w:bCs/>
          <w:sz w:val="26"/>
          <w:szCs w:val="26"/>
        </w:rPr>
        <w:t xml:space="preserve"> giỏi, </w:t>
      </w:r>
      <w:r>
        <w:rPr>
          <w:rFonts w:ascii="Times New Roman" w:hAnsi="Times New Roman" w:cs="Times New Roman"/>
          <w:bCs/>
          <w:sz w:val="26"/>
          <w:szCs w:val="26"/>
        </w:rPr>
        <w:t>an toàn vệ sinh viên</w:t>
      </w:r>
      <w:r w:rsidRPr="005C71A2">
        <w:rPr>
          <w:rFonts w:ascii="Times New Roman" w:hAnsi="Times New Roman" w:cs="Times New Roman"/>
          <w:bCs/>
          <w:sz w:val="26"/>
          <w:szCs w:val="26"/>
        </w:rPr>
        <w:t xml:space="preserve"> giỏi tiêu biểu </w:t>
      </w:r>
      <w:r>
        <w:rPr>
          <w:rFonts w:ascii="Times New Roman" w:hAnsi="Times New Roman" w:cs="Times New Roman"/>
          <w:bCs/>
          <w:sz w:val="26"/>
          <w:szCs w:val="26"/>
        </w:rPr>
        <w:t>cấp Tổng công ty</w:t>
      </w:r>
      <w:r w:rsidRPr="005C71A2">
        <w:rPr>
          <w:rFonts w:ascii="Times New Roman" w:hAnsi="Times New Roman" w:cs="Times New Roman"/>
          <w:bCs/>
          <w:sz w:val="26"/>
          <w:szCs w:val="26"/>
        </w:rPr>
        <w:t xml:space="preserve"> năm 2020</w:t>
      </w:r>
      <w:r>
        <w:rPr>
          <w:rFonts w:ascii="Times New Roman" w:hAnsi="Times New Roman" w:cs="Times New Roman"/>
          <w:bCs/>
          <w:sz w:val="26"/>
          <w:szCs w:val="26"/>
        </w:rPr>
        <w:t xml:space="preserve"> </w:t>
      </w:r>
      <w:r w:rsidRPr="00141C9E">
        <w:rPr>
          <w:rFonts w:ascii="Times New Roman" w:hAnsi="Times New Roman" w:cs="Times New Roman"/>
          <w:sz w:val="26"/>
          <w:szCs w:val="26"/>
        </w:rPr>
        <w:t>và Lễ gắn biển công trình chào mừng đại hội Đảng bộ EVNGENCO1 tại Nhà thi đấu thể thao tại Công ty Thủy điện Sông Tranh.</w:t>
      </w:r>
    </w:p>
    <w:p w14:paraId="78C5DC52" w14:textId="0DB65A50" w:rsidR="00C62E05" w:rsidRPr="00EC5CBE" w:rsidRDefault="00C62E05" w:rsidP="00FF16A1">
      <w:pPr>
        <w:pStyle w:val="NormalWeb"/>
        <w:spacing w:before="120" w:beforeAutospacing="0" w:after="120" w:afterAutospacing="0" w:line="320" w:lineRule="exact"/>
        <w:ind w:firstLine="720"/>
        <w:jc w:val="both"/>
        <w:rPr>
          <w:sz w:val="26"/>
          <w:szCs w:val="26"/>
          <w:lang w:val="vi-VN"/>
        </w:rPr>
      </w:pPr>
      <w:r w:rsidRPr="00EC5CBE">
        <w:rPr>
          <w:rStyle w:val="Strong"/>
          <w:sz w:val="26"/>
          <w:szCs w:val="26"/>
        </w:rPr>
        <w:t xml:space="preserve">Nhiệm vụ trọng tâm tháng </w:t>
      </w:r>
      <w:r w:rsidR="002103DE">
        <w:rPr>
          <w:rStyle w:val="Strong"/>
          <w:sz w:val="26"/>
          <w:szCs w:val="26"/>
        </w:rPr>
        <w:t>6</w:t>
      </w:r>
      <w:r w:rsidRPr="00EC5CBE">
        <w:rPr>
          <w:rStyle w:val="Strong"/>
          <w:sz w:val="26"/>
          <w:szCs w:val="26"/>
          <w:lang w:val="vi-VN"/>
        </w:rPr>
        <w:t>/2020</w:t>
      </w:r>
    </w:p>
    <w:p w14:paraId="1FCAE01C" w14:textId="4098F0E5" w:rsidR="003A13F9" w:rsidRPr="00FD4C54" w:rsidRDefault="003A13F9" w:rsidP="003A13F9">
      <w:pPr>
        <w:pStyle w:val="NormalWeb"/>
        <w:spacing w:before="120" w:beforeAutospacing="0" w:after="120" w:afterAutospacing="0" w:line="320" w:lineRule="exact"/>
        <w:ind w:firstLine="720"/>
        <w:jc w:val="both"/>
        <w:rPr>
          <w:sz w:val="26"/>
          <w:szCs w:val="26"/>
        </w:rPr>
      </w:pPr>
      <w:r w:rsidRPr="00EC5CBE">
        <w:rPr>
          <w:sz w:val="26"/>
          <w:szCs w:val="26"/>
        </w:rPr>
        <w:t xml:space="preserve">Trong tháng </w:t>
      </w:r>
      <w:r>
        <w:rPr>
          <w:sz w:val="26"/>
          <w:szCs w:val="26"/>
        </w:rPr>
        <w:t>6</w:t>
      </w:r>
      <w:r w:rsidRPr="00EC5CBE">
        <w:rPr>
          <w:sz w:val="26"/>
          <w:szCs w:val="26"/>
          <w:lang w:val="vi-VN"/>
        </w:rPr>
        <w:t>/2020</w:t>
      </w:r>
      <w:r w:rsidRPr="00EC5CBE">
        <w:rPr>
          <w:sz w:val="26"/>
          <w:szCs w:val="26"/>
        </w:rPr>
        <w:t xml:space="preserve">, nhiệm vụ </w:t>
      </w:r>
      <w:r>
        <w:rPr>
          <w:sz w:val="26"/>
          <w:szCs w:val="26"/>
        </w:rPr>
        <w:t>được</w:t>
      </w:r>
      <w:r w:rsidRPr="00EC5CBE">
        <w:rPr>
          <w:sz w:val="26"/>
          <w:szCs w:val="26"/>
        </w:rPr>
        <w:t xml:space="preserve"> EVN</w:t>
      </w:r>
      <w:r w:rsidRPr="00EC5CBE">
        <w:rPr>
          <w:i/>
          <w:iCs/>
          <w:sz w:val="26"/>
          <w:szCs w:val="26"/>
        </w:rPr>
        <w:t xml:space="preserve">GENCO1 </w:t>
      </w:r>
      <w:r>
        <w:rPr>
          <w:sz w:val="26"/>
          <w:szCs w:val="26"/>
        </w:rPr>
        <w:t>đặt lên hàng đầu</w:t>
      </w:r>
      <w:r w:rsidRPr="00EC5CBE">
        <w:rPr>
          <w:sz w:val="26"/>
          <w:szCs w:val="26"/>
        </w:rPr>
        <w:t xml:space="preserve"> là hoàn thành </w:t>
      </w:r>
      <w:r>
        <w:rPr>
          <w:sz w:val="26"/>
          <w:szCs w:val="26"/>
        </w:rPr>
        <w:t xml:space="preserve">sản </w:t>
      </w:r>
      <w:r w:rsidRPr="00EC5CBE">
        <w:rPr>
          <w:sz w:val="26"/>
          <w:szCs w:val="26"/>
        </w:rPr>
        <w:t xml:space="preserve">lượng </w:t>
      </w:r>
      <w:r>
        <w:rPr>
          <w:sz w:val="26"/>
          <w:szCs w:val="26"/>
        </w:rPr>
        <w:t xml:space="preserve">điện </w:t>
      </w:r>
      <w:r w:rsidRPr="00EC5CBE">
        <w:rPr>
          <w:sz w:val="26"/>
          <w:szCs w:val="26"/>
        </w:rPr>
        <w:t>được giao</w:t>
      </w:r>
      <w:bookmarkStart w:id="0" w:name="_Hlk13651805"/>
      <w:r w:rsidRPr="00EC5CBE">
        <w:rPr>
          <w:sz w:val="26"/>
          <w:szCs w:val="26"/>
        </w:rPr>
        <w:t xml:space="preserve"> </w:t>
      </w:r>
      <w:bookmarkEnd w:id="0"/>
      <w:r w:rsidRPr="00FD4C54">
        <w:rPr>
          <w:bCs/>
          <w:sz w:val="26"/>
          <w:szCs w:val="26"/>
        </w:rPr>
        <w:t>3.591</w:t>
      </w:r>
      <w:r w:rsidRPr="00AB6D31">
        <w:rPr>
          <w:b/>
        </w:rPr>
        <w:t xml:space="preserve"> </w:t>
      </w:r>
      <w:r w:rsidRPr="00EC5CBE">
        <w:rPr>
          <w:bCs/>
          <w:sz w:val="26"/>
          <w:szCs w:val="26"/>
        </w:rPr>
        <w:t>triệu kWh, trong đó sản lượng của dự án N</w:t>
      </w:r>
      <w:r>
        <w:rPr>
          <w:bCs/>
          <w:sz w:val="26"/>
          <w:szCs w:val="26"/>
        </w:rPr>
        <w:t>hà máy Nhiệt điện</w:t>
      </w:r>
      <w:r w:rsidRPr="00EC5CBE">
        <w:rPr>
          <w:bCs/>
          <w:sz w:val="26"/>
          <w:szCs w:val="26"/>
        </w:rPr>
        <w:t xml:space="preserve"> </w:t>
      </w:r>
      <w:r w:rsidRPr="00EC5CBE">
        <w:rPr>
          <w:bCs/>
          <w:sz w:val="26"/>
          <w:szCs w:val="26"/>
        </w:rPr>
        <w:lastRenderedPageBreak/>
        <w:t xml:space="preserve">Duyên Hải 3 </w:t>
      </w:r>
      <w:r>
        <w:rPr>
          <w:bCs/>
          <w:sz w:val="26"/>
          <w:szCs w:val="26"/>
        </w:rPr>
        <w:t>m</w:t>
      </w:r>
      <w:r w:rsidRPr="00EC5CBE">
        <w:rPr>
          <w:bCs/>
          <w:sz w:val="26"/>
          <w:szCs w:val="26"/>
        </w:rPr>
        <w:t>ở rộng là 43</w:t>
      </w:r>
      <w:r>
        <w:rPr>
          <w:bCs/>
          <w:sz w:val="26"/>
          <w:szCs w:val="26"/>
        </w:rPr>
        <w:t>9</w:t>
      </w:r>
      <w:r w:rsidRPr="00EC5CBE">
        <w:rPr>
          <w:bCs/>
          <w:sz w:val="26"/>
          <w:szCs w:val="26"/>
        </w:rPr>
        <w:t xml:space="preserve"> triệu kWh</w:t>
      </w:r>
      <w:r>
        <w:rPr>
          <w:bCs/>
          <w:sz w:val="26"/>
          <w:szCs w:val="26"/>
        </w:rPr>
        <w:t xml:space="preserve">, từ đó đảm bảo </w:t>
      </w:r>
      <w:r w:rsidRPr="00FD4C54">
        <w:rPr>
          <w:bCs/>
          <w:sz w:val="26"/>
          <w:szCs w:val="26"/>
        </w:rPr>
        <w:t>vượt sản lượng kế hoạch 6 tháng mùa khô EVN giao</w:t>
      </w:r>
      <w:r>
        <w:rPr>
          <w:bCs/>
        </w:rPr>
        <w:t xml:space="preserve">; </w:t>
      </w:r>
      <w:r w:rsidRPr="00EC5CBE">
        <w:rPr>
          <w:bCs/>
          <w:sz w:val="26"/>
          <w:szCs w:val="26"/>
        </w:rPr>
        <w:t xml:space="preserve">Vận hành các tổ máy an toàn, ổn định, đáp ứng yêu cầu huy động hệ thống. </w:t>
      </w:r>
      <w:bookmarkStart w:id="1" w:name="_Hlk13586892"/>
      <w:r w:rsidRPr="00FD4C54">
        <w:rPr>
          <w:bCs/>
          <w:sz w:val="26"/>
          <w:szCs w:val="26"/>
        </w:rPr>
        <w:t xml:space="preserve">Các </w:t>
      </w:r>
      <w:r>
        <w:rPr>
          <w:bCs/>
          <w:sz w:val="26"/>
          <w:szCs w:val="26"/>
        </w:rPr>
        <w:t>nhà máy nhiệt điện</w:t>
      </w:r>
      <w:r w:rsidRPr="00FD4C54">
        <w:rPr>
          <w:bCs/>
          <w:sz w:val="26"/>
          <w:szCs w:val="26"/>
        </w:rPr>
        <w:t xml:space="preserve"> </w:t>
      </w:r>
      <w:r>
        <w:rPr>
          <w:bCs/>
          <w:sz w:val="26"/>
          <w:szCs w:val="26"/>
        </w:rPr>
        <w:t>đảm bảo năng lực cung ứng điện mùa khô</w:t>
      </w:r>
      <w:r w:rsidRPr="00FD4C54">
        <w:rPr>
          <w:bCs/>
          <w:sz w:val="26"/>
          <w:szCs w:val="26"/>
        </w:rPr>
        <w:t xml:space="preserve">. Các </w:t>
      </w:r>
      <w:r>
        <w:rPr>
          <w:bCs/>
          <w:sz w:val="26"/>
          <w:szCs w:val="26"/>
        </w:rPr>
        <w:t>nhà máy thủy điện</w:t>
      </w:r>
      <w:r w:rsidRPr="00FD4C54">
        <w:rPr>
          <w:bCs/>
          <w:sz w:val="26"/>
          <w:szCs w:val="26"/>
        </w:rPr>
        <w:t xml:space="preserve"> đảm bảo cấp nước hạ du và mức nước giới hạn</w:t>
      </w:r>
      <w:r>
        <w:rPr>
          <w:bCs/>
          <w:sz w:val="26"/>
          <w:szCs w:val="26"/>
        </w:rPr>
        <w:t>.</w:t>
      </w:r>
    </w:p>
    <w:p w14:paraId="45045575" w14:textId="77777777" w:rsidR="003A13F9" w:rsidRPr="00EC5CBE" w:rsidRDefault="003A13F9" w:rsidP="003A13F9">
      <w:pPr>
        <w:pStyle w:val="NormalWeb"/>
        <w:spacing w:before="120" w:beforeAutospacing="0" w:after="120" w:afterAutospacing="0" w:line="320" w:lineRule="exact"/>
        <w:ind w:firstLine="720"/>
        <w:jc w:val="both"/>
        <w:rPr>
          <w:bCs/>
          <w:sz w:val="26"/>
          <w:szCs w:val="26"/>
        </w:rPr>
      </w:pPr>
      <w:r w:rsidRPr="00EC5CBE">
        <w:rPr>
          <w:sz w:val="26"/>
          <w:szCs w:val="26"/>
        </w:rPr>
        <w:t>Về các giải pháp để đảm bảo nguồn than, EVN</w:t>
      </w:r>
      <w:r w:rsidRPr="00EC5CBE">
        <w:rPr>
          <w:i/>
          <w:sz w:val="26"/>
          <w:szCs w:val="26"/>
        </w:rPr>
        <w:t>GENCO1</w:t>
      </w:r>
      <w:r w:rsidRPr="00EC5CBE">
        <w:rPr>
          <w:sz w:val="26"/>
          <w:szCs w:val="26"/>
        </w:rPr>
        <w:t xml:space="preserve"> </w:t>
      </w:r>
      <w:bookmarkEnd w:id="1"/>
      <w:r w:rsidRPr="00EC5CBE">
        <w:rPr>
          <w:bCs/>
          <w:sz w:val="26"/>
          <w:szCs w:val="26"/>
          <w:lang w:val="vi-VN"/>
        </w:rPr>
        <w:t>tiếp tục đ</w:t>
      </w:r>
      <w:r w:rsidRPr="00EC5CBE">
        <w:rPr>
          <w:bCs/>
          <w:sz w:val="26"/>
          <w:szCs w:val="26"/>
        </w:rPr>
        <w:t xml:space="preserve">ảm bảo cung ứng đủ than cho vận hành các nhà máy nhiệt điện (nội địa và nhập khẩu), bao gồm cả </w:t>
      </w:r>
      <w:r>
        <w:rPr>
          <w:bCs/>
          <w:sz w:val="26"/>
          <w:szCs w:val="26"/>
        </w:rPr>
        <w:t>Nhà máy Nhiệt điện</w:t>
      </w:r>
      <w:r w:rsidRPr="00EC5CBE">
        <w:rPr>
          <w:bCs/>
          <w:sz w:val="26"/>
          <w:szCs w:val="26"/>
        </w:rPr>
        <w:t xml:space="preserve"> Duyên Hải 3 </w:t>
      </w:r>
      <w:r>
        <w:rPr>
          <w:bCs/>
          <w:sz w:val="26"/>
          <w:szCs w:val="26"/>
        </w:rPr>
        <w:t>m</w:t>
      </w:r>
      <w:r w:rsidRPr="00EC5CBE">
        <w:rPr>
          <w:bCs/>
          <w:sz w:val="26"/>
          <w:szCs w:val="26"/>
        </w:rPr>
        <w:t>ở rộng</w:t>
      </w:r>
      <w:r w:rsidRPr="00EC5CBE">
        <w:rPr>
          <w:bCs/>
          <w:sz w:val="26"/>
          <w:szCs w:val="26"/>
          <w:lang w:val="vi-VN"/>
        </w:rPr>
        <w:t>, n</w:t>
      </w:r>
      <w:r w:rsidRPr="00EC5CBE">
        <w:rPr>
          <w:bCs/>
          <w:sz w:val="26"/>
          <w:szCs w:val="26"/>
        </w:rPr>
        <w:t>âng cao năng suất bốc dỡ Cảng</w:t>
      </w:r>
      <w:r>
        <w:rPr>
          <w:bCs/>
          <w:sz w:val="26"/>
          <w:szCs w:val="26"/>
        </w:rPr>
        <w:t xml:space="preserve"> Trung tâm Điện lực</w:t>
      </w:r>
      <w:r w:rsidRPr="00EC5CBE">
        <w:rPr>
          <w:bCs/>
          <w:sz w:val="26"/>
          <w:szCs w:val="26"/>
        </w:rPr>
        <w:t xml:space="preserve"> Duyên Hải đạt 35-37 ngàn tấn/ngày, nâng tồn kho</w:t>
      </w:r>
      <w:r>
        <w:rPr>
          <w:bCs/>
          <w:sz w:val="26"/>
          <w:szCs w:val="26"/>
        </w:rPr>
        <w:t xml:space="preserve"> dự phòng</w:t>
      </w:r>
      <w:r w:rsidRPr="00EC5CBE">
        <w:rPr>
          <w:bCs/>
          <w:sz w:val="26"/>
          <w:szCs w:val="26"/>
        </w:rPr>
        <w:t xml:space="preserve"> </w:t>
      </w:r>
      <w:r>
        <w:rPr>
          <w:bCs/>
          <w:sz w:val="26"/>
          <w:szCs w:val="26"/>
        </w:rPr>
        <w:t xml:space="preserve">tại </w:t>
      </w:r>
      <w:r w:rsidRPr="00EC5CBE">
        <w:rPr>
          <w:bCs/>
          <w:sz w:val="26"/>
          <w:szCs w:val="26"/>
        </w:rPr>
        <w:t>các nhà máy đạt tồn kho tối thiểu theo định mức đã được phê duyệt.</w:t>
      </w:r>
    </w:p>
    <w:p w14:paraId="524F47B0" w14:textId="77777777" w:rsidR="003A13F9" w:rsidRPr="00EC5CBE" w:rsidRDefault="003A13F9" w:rsidP="003A13F9">
      <w:pPr>
        <w:spacing w:before="120" w:after="120" w:line="276" w:lineRule="auto"/>
        <w:ind w:firstLine="720"/>
        <w:jc w:val="both"/>
        <w:rPr>
          <w:rFonts w:ascii="Times New Roman" w:hAnsi="Times New Roman" w:cs="Times New Roman"/>
          <w:sz w:val="26"/>
          <w:szCs w:val="26"/>
        </w:rPr>
      </w:pPr>
      <w:r w:rsidRPr="00EC5CBE">
        <w:rPr>
          <w:rFonts w:ascii="Times New Roman" w:hAnsi="Times New Roman" w:cs="Times New Roman"/>
          <w:sz w:val="26"/>
          <w:szCs w:val="26"/>
        </w:rPr>
        <w:t>Về ĐTX</w:t>
      </w:r>
      <w:r>
        <w:rPr>
          <w:rFonts w:ascii="Times New Roman" w:hAnsi="Times New Roman" w:cs="Times New Roman"/>
          <w:sz w:val="26"/>
          <w:szCs w:val="26"/>
        </w:rPr>
        <w:t>D</w:t>
      </w:r>
      <w:r w:rsidRPr="00EC5CBE">
        <w:rPr>
          <w:rFonts w:ascii="Times New Roman" w:hAnsi="Times New Roman" w:cs="Times New Roman"/>
          <w:sz w:val="26"/>
          <w:szCs w:val="26"/>
        </w:rPr>
        <w:t>, EVN</w:t>
      </w:r>
      <w:r w:rsidRPr="00EC5CBE">
        <w:rPr>
          <w:rFonts w:ascii="Times New Roman" w:hAnsi="Times New Roman" w:cs="Times New Roman"/>
          <w:i/>
          <w:sz w:val="26"/>
          <w:szCs w:val="26"/>
        </w:rPr>
        <w:t xml:space="preserve">GENCO1 </w:t>
      </w:r>
      <w:r w:rsidRPr="00EC5CBE">
        <w:rPr>
          <w:rFonts w:ascii="Times New Roman" w:hAnsi="Times New Roman" w:cs="Times New Roman"/>
          <w:sz w:val="26"/>
          <w:szCs w:val="26"/>
        </w:rPr>
        <w:t xml:space="preserve">sẽ thực hiện kiểm soát chặt chẽ về tiến độ và giám sát chất lượng công trình xây dựng theo quy định hiện hành tại các dự án đang triển khai thi công và yêu cầu nhà thầu thực hiện đồng bộ các giải pháp để đẩy nhanh tiến độ. </w:t>
      </w:r>
      <w:r>
        <w:rPr>
          <w:rFonts w:ascii="Times New Roman" w:hAnsi="Times New Roman" w:cs="Times New Roman"/>
          <w:sz w:val="26"/>
          <w:szCs w:val="26"/>
        </w:rPr>
        <w:t>D</w:t>
      </w:r>
      <w:r w:rsidRPr="00EC5CBE">
        <w:rPr>
          <w:rFonts w:ascii="Times New Roman" w:hAnsi="Times New Roman" w:cs="Times New Roman"/>
          <w:sz w:val="26"/>
          <w:szCs w:val="26"/>
        </w:rPr>
        <w:t>ự án N</w:t>
      </w:r>
      <w:r>
        <w:rPr>
          <w:rFonts w:ascii="Times New Roman" w:hAnsi="Times New Roman" w:cs="Times New Roman"/>
          <w:sz w:val="26"/>
          <w:szCs w:val="26"/>
        </w:rPr>
        <w:t>hà máy Nhiệt điện</w:t>
      </w:r>
      <w:r w:rsidRPr="00EC5CBE">
        <w:rPr>
          <w:rFonts w:ascii="Times New Roman" w:hAnsi="Times New Roman" w:cs="Times New Roman"/>
          <w:sz w:val="26"/>
          <w:szCs w:val="26"/>
        </w:rPr>
        <w:t xml:space="preserve"> Duyên Hải 3 </w:t>
      </w:r>
      <w:r w:rsidRPr="00EC5CBE">
        <w:rPr>
          <w:rFonts w:ascii="Times New Roman" w:hAnsi="Times New Roman" w:cs="Times New Roman"/>
          <w:sz w:val="26"/>
          <w:szCs w:val="26"/>
          <w:lang w:val="vi-VN"/>
        </w:rPr>
        <w:t>m</w:t>
      </w:r>
      <w:r w:rsidRPr="00EC5CBE">
        <w:rPr>
          <w:rFonts w:ascii="Times New Roman" w:hAnsi="Times New Roman" w:cs="Times New Roman"/>
          <w:sz w:val="26"/>
          <w:szCs w:val="26"/>
        </w:rPr>
        <w:t>ở rộng</w:t>
      </w:r>
      <w:r w:rsidRPr="00EC5CBE">
        <w:rPr>
          <w:rFonts w:ascii="Times New Roman" w:hAnsi="Times New Roman" w:cs="Times New Roman"/>
          <w:sz w:val="26"/>
          <w:szCs w:val="26"/>
          <w:lang w:val="vi-VN"/>
        </w:rPr>
        <w:t xml:space="preserve"> h</w:t>
      </w:r>
      <w:r w:rsidRPr="00EC5CBE">
        <w:rPr>
          <w:rFonts w:ascii="Times New Roman" w:hAnsi="Times New Roman" w:cs="Times New Roman"/>
          <w:sz w:val="26"/>
          <w:szCs w:val="26"/>
        </w:rPr>
        <w:t xml:space="preserve">oàn thành </w:t>
      </w:r>
      <w:r>
        <w:rPr>
          <w:rFonts w:ascii="Times New Roman" w:hAnsi="Times New Roman" w:cs="Times New Roman"/>
          <w:sz w:val="26"/>
          <w:szCs w:val="26"/>
        </w:rPr>
        <w:t xml:space="preserve">thủ tục </w:t>
      </w:r>
      <w:r w:rsidRPr="00EC5CBE">
        <w:rPr>
          <w:rFonts w:ascii="Times New Roman" w:hAnsi="Times New Roman" w:cs="Times New Roman"/>
          <w:sz w:val="26"/>
          <w:szCs w:val="26"/>
        </w:rPr>
        <w:t xml:space="preserve">cấp </w:t>
      </w:r>
      <w:r w:rsidRPr="00DE33FA">
        <w:rPr>
          <w:rFonts w:ascii="Times New Roman" w:hAnsi="Times New Roman" w:cs="Times New Roman"/>
          <w:sz w:val="26"/>
          <w:szCs w:val="26"/>
        </w:rPr>
        <w:t>chứng chỉ nghiệm thu tạm thời</w:t>
      </w:r>
      <w:r w:rsidRPr="00EC5CBE">
        <w:rPr>
          <w:sz w:val="26"/>
          <w:szCs w:val="26"/>
        </w:rPr>
        <w:t xml:space="preserve">. </w:t>
      </w:r>
      <w:r w:rsidRPr="00EC5CBE">
        <w:rPr>
          <w:rFonts w:ascii="Times New Roman" w:hAnsi="Times New Roman" w:cs="Times New Roman"/>
          <w:sz w:val="26"/>
          <w:szCs w:val="26"/>
        </w:rPr>
        <w:t>Đối với dự án N</w:t>
      </w:r>
      <w:r>
        <w:rPr>
          <w:rFonts w:ascii="Times New Roman" w:hAnsi="Times New Roman" w:cs="Times New Roman"/>
          <w:sz w:val="26"/>
          <w:szCs w:val="26"/>
        </w:rPr>
        <w:t>hà máy Thủy điện</w:t>
      </w:r>
      <w:r w:rsidRPr="00EC5CBE">
        <w:rPr>
          <w:rFonts w:ascii="Times New Roman" w:hAnsi="Times New Roman" w:cs="Times New Roman"/>
          <w:sz w:val="26"/>
          <w:szCs w:val="26"/>
        </w:rPr>
        <w:t xml:space="preserve"> Đa Nhim mở rộng</w:t>
      </w:r>
      <w:r>
        <w:rPr>
          <w:rFonts w:ascii="Times New Roman" w:hAnsi="Times New Roman" w:cs="Times New Roman"/>
          <w:sz w:val="26"/>
          <w:szCs w:val="26"/>
        </w:rPr>
        <w:t xml:space="preserve"> tiếp tục</w:t>
      </w:r>
      <w:r w:rsidRPr="00EC5CBE">
        <w:rPr>
          <w:rFonts w:ascii="Times New Roman" w:hAnsi="Times New Roman" w:cs="Times New Roman"/>
          <w:sz w:val="26"/>
          <w:szCs w:val="26"/>
        </w:rPr>
        <w:t xml:space="preserve"> đẩy nhanh thi công đường hầm dẫn nước bằng khoan nổ, đảm bảo đạt 75m/tháng. Các dự án khác </w:t>
      </w:r>
      <w:r w:rsidRPr="00EC5CBE">
        <w:rPr>
          <w:rFonts w:ascii="Times New Roman" w:hAnsi="Times New Roman" w:cs="Times New Roman"/>
          <w:sz w:val="26"/>
          <w:szCs w:val="26"/>
          <w:lang w:val="vi-VN"/>
        </w:rPr>
        <w:t>sẽ t</w:t>
      </w:r>
      <w:r w:rsidRPr="00EC5CBE">
        <w:rPr>
          <w:rFonts w:ascii="Times New Roman" w:hAnsi="Times New Roman" w:cs="Times New Roman"/>
          <w:sz w:val="26"/>
          <w:szCs w:val="26"/>
        </w:rPr>
        <w:t>iếp tục hoàn thiện các thủ tục đầu tư để triển khai các hạng mục của dự án.</w:t>
      </w:r>
    </w:p>
    <w:p w14:paraId="467E1124" w14:textId="77777777" w:rsidR="003A13F9" w:rsidRPr="00141C9E" w:rsidRDefault="003A13F9" w:rsidP="003A13F9">
      <w:pPr>
        <w:tabs>
          <w:tab w:val="left" w:pos="900"/>
        </w:tabs>
        <w:spacing w:before="120" w:after="120" w:line="240" w:lineRule="auto"/>
        <w:jc w:val="both"/>
        <w:outlineLvl w:val="0"/>
        <w:rPr>
          <w:rFonts w:ascii="Times New Roman" w:hAnsi="Times New Roman" w:cs="Times New Roman"/>
          <w:bCs/>
          <w:sz w:val="26"/>
          <w:szCs w:val="26"/>
        </w:rPr>
      </w:pPr>
      <w:r w:rsidRPr="00EC5CBE">
        <w:rPr>
          <w:sz w:val="26"/>
          <w:szCs w:val="26"/>
        </w:rPr>
        <w:t xml:space="preserve"> </w:t>
      </w:r>
      <w:r>
        <w:rPr>
          <w:sz w:val="26"/>
          <w:szCs w:val="26"/>
        </w:rPr>
        <w:t xml:space="preserve">          </w:t>
      </w:r>
      <w:r w:rsidRPr="00E85013">
        <w:rPr>
          <w:rFonts w:ascii="Times New Roman" w:hAnsi="Times New Roman" w:cs="Times New Roman"/>
          <w:sz w:val="26"/>
          <w:szCs w:val="26"/>
        </w:rPr>
        <w:t>Trong tháng 6</w:t>
      </w:r>
      <w:r w:rsidRPr="00E85013">
        <w:rPr>
          <w:rFonts w:ascii="Times New Roman" w:hAnsi="Times New Roman" w:cs="Times New Roman"/>
          <w:sz w:val="26"/>
          <w:szCs w:val="26"/>
          <w:lang w:val="vi-VN"/>
        </w:rPr>
        <w:t>/2020</w:t>
      </w:r>
      <w:r w:rsidRPr="00E85013">
        <w:rPr>
          <w:rFonts w:ascii="Times New Roman" w:hAnsi="Times New Roman" w:cs="Times New Roman"/>
          <w:sz w:val="26"/>
          <w:szCs w:val="26"/>
        </w:rPr>
        <w:t>, EVN</w:t>
      </w:r>
      <w:r w:rsidRPr="00E85013">
        <w:rPr>
          <w:rFonts w:ascii="Times New Roman" w:hAnsi="Times New Roman" w:cs="Times New Roman"/>
          <w:i/>
          <w:sz w:val="26"/>
          <w:szCs w:val="26"/>
        </w:rPr>
        <w:t>GENCO1</w:t>
      </w:r>
      <w:r w:rsidRPr="00E85013">
        <w:rPr>
          <w:rFonts w:ascii="Times New Roman" w:hAnsi="Times New Roman" w:cs="Times New Roman"/>
          <w:sz w:val="26"/>
          <w:szCs w:val="26"/>
        </w:rPr>
        <w:t xml:space="preserve"> sẽ hoàn thành trình duyệt kết quả lựa chọn nhà thầu của 02 gói thầu và tiếp tục bám sát các cấp có thẩm quyền</w:t>
      </w:r>
      <w:r w:rsidRPr="00E85013">
        <w:rPr>
          <w:rFonts w:ascii="Times New Roman" w:hAnsi="Times New Roman" w:cs="Times New Roman"/>
          <w:sz w:val="26"/>
          <w:szCs w:val="26"/>
          <w:lang w:val="vi-VN"/>
        </w:rPr>
        <w:t xml:space="preserve"> và các đơn vị liên quan</w:t>
      </w:r>
      <w:r w:rsidRPr="00E85013">
        <w:rPr>
          <w:rFonts w:ascii="Times New Roman" w:hAnsi="Times New Roman" w:cs="Times New Roman"/>
          <w:sz w:val="26"/>
          <w:szCs w:val="26"/>
        </w:rPr>
        <w:t xml:space="preserve"> thống nhất phương án sắp xếp, xử lý nhà đất phục vụ cổ phần hóa.</w:t>
      </w:r>
      <w:r>
        <w:rPr>
          <w:rFonts w:ascii="Times New Roman" w:hAnsi="Times New Roman" w:cs="Times New Roman"/>
          <w:sz w:val="26"/>
          <w:szCs w:val="26"/>
        </w:rPr>
        <w:t xml:space="preserve"> </w:t>
      </w:r>
      <w:r w:rsidRPr="00141C9E">
        <w:rPr>
          <w:rFonts w:ascii="Times New Roman" w:hAnsi="Times New Roman" w:cs="Times New Roman"/>
          <w:sz w:val="26"/>
          <w:szCs w:val="26"/>
        </w:rPr>
        <w:t>Ngoài ra, Đại hội Đại biểu Đảng bộ EVNGENCO1 lần thứ 27, nhiệm kỳ 2020-2025 dự kiến được tổ chức ngày 18/6/2020. </w:t>
      </w:r>
    </w:p>
    <w:p w14:paraId="6C4D314E" w14:textId="77777777" w:rsidR="00C62E05" w:rsidRDefault="00C62E05" w:rsidP="00C62E05">
      <w:pPr>
        <w:pStyle w:val="Header"/>
        <w:tabs>
          <w:tab w:val="clear" w:pos="4320"/>
          <w:tab w:val="clear" w:pos="8640"/>
          <w:tab w:val="num" w:pos="1440"/>
        </w:tabs>
        <w:spacing w:before="0" w:line="280" w:lineRule="exact"/>
        <w:ind w:left="357"/>
        <w:rPr>
          <w:b/>
          <w:sz w:val="24"/>
          <w:szCs w:val="24"/>
          <w:u w:val="single"/>
          <w:lang w:val="vi-VN"/>
        </w:rPr>
      </w:pP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0AC05230" w14:textId="77777777"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 xml:space="preserve">024.66 941.324      </w:t>
      </w:r>
      <w:r w:rsidRPr="00E43762">
        <w:rPr>
          <w:color w:val="000000" w:themeColor="text1"/>
          <w:sz w:val="24"/>
          <w:szCs w:val="24"/>
          <w:lang w:val="vi-VN"/>
        </w:rPr>
        <w:t xml:space="preserve">Fax: </w:t>
      </w:r>
      <w:r w:rsidRPr="00E43762">
        <w:rPr>
          <w:color w:val="000000" w:themeColor="text1"/>
          <w:sz w:val="24"/>
          <w:szCs w:val="24"/>
        </w:rPr>
        <w:t>024.66 941.235</w:t>
      </w:r>
    </w:p>
    <w:p w14:paraId="0F1DA03B" w14:textId="77777777"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Địa chỉ: Tầng 17</w:t>
      </w:r>
      <w:r w:rsidRPr="00E43762">
        <w:rPr>
          <w:color w:val="000000" w:themeColor="text1"/>
          <w:sz w:val="24"/>
          <w:szCs w:val="24"/>
        </w:rPr>
        <w:t xml:space="preserve"> - </w:t>
      </w:r>
      <w:r w:rsidRPr="00E43762">
        <w:rPr>
          <w:color w:val="000000" w:themeColor="text1"/>
          <w:sz w:val="24"/>
          <w:szCs w:val="24"/>
          <w:lang w:val="vi-VN"/>
        </w:rPr>
        <w:t xml:space="preserve">tháp B, tòa nhà EVN, </w:t>
      </w:r>
      <w:r w:rsidRPr="00E43762">
        <w:rPr>
          <w:color w:val="000000" w:themeColor="text1"/>
          <w:sz w:val="24"/>
          <w:szCs w:val="24"/>
        </w:rPr>
        <w:t>số 11 Cửa Bắc, P. Trúc Bạch, Q. Ba Đình, Hà Nội</w:t>
      </w:r>
    </w:p>
    <w:p w14:paraId="338A052C" w14:textId="77777777" w:rsidR="00C62E05" w:rsidRDefault="00C62E05"/>
    <w:sectPr w:rsidR="00C62E05"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05"/>
    <w:rsid w:val="00007666"/>
    <w:rsid w:val="002103DE"/>
    <w:rsid w:val="0024567E"/>
    <w:rsid w:val="00295CB6"/>
    <w:rsid w:val="003105CB"/>
    <w:rsid w:val="003A13F9"/>
    <w:rsid w:val="003D0C7D"/>
    <w:rsid w:val="00497272"/>
    <w:rsid w:val="005C71A2"/>
    <w:rsid w:val="00610020"/>
    <w:rsid w:val="006D503C"/>
    <w:rsid w:val="00795973"/>
    <w:rsid w:val="009915D0"/>
    <w:rsid w:val="00A11B17"/>
    <w:rsid w:val="00A54233"/>
    <w:rsid w:val="00BF5A6B"/>
    <w:rsid w:val="00C12171"/>
    <w:rsid w:val="00C62E05"/>
    <w:rsid w:val="00FD4C54"/>
    <w:rsid w:val="00FF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Pham Phuong Thao</cp:lastModifiedBy>
  <cp:revision>2</cp:revision>
  <dcterms:created xsi:type="dcterms:W3CDTF">2021-02-23T10:25:00Z</dcterms:created>
  <dcterms:modified xsi:type="dcterms:W3CDTF">2021-02-23T10:25:00Z</dcterms:modified>
</cp:coreProperties>
</file>