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91B" w:rsidRPr="001D3FD3" w:rsidRDefault="00EA501A" w:rsidP="00D70CAF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eastAsia="Calibri" w:cs="Times New Roman"/>
          <w:b/>
          <w:szCs w:val="28"/>
        </w:rPr>
      </w:pPr>
      <w:r w:rsidRPr="001D3FD3">
        <w:rPr>
          <w:rFonts w:eastAsia="Calibri" w:cs="Times New Roman"/>
          <w:b/>
          <w:szCs w:val="28"/>
        </w:rPr>
        <w:t>Đối tượng, số lượng:</w:t>
      </w:r>
    </w:p>
    <w:p w:rsidR="00EA501A" w:rsidRPr="004B1ABD" w:rsidRDefault="00EA501A" w:rsidP="00D70CAF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eastAsia="Calibri" w:cs="Times New Roman"/>
          <w:szCs w:val="28"/>
        </w:rPr>
      </w:pPr>
      <w:r w:rsidRPr="004B1ABD">
        <w:rPr>
          <w:rFonts w:eastAsia="Calibri" w:cs="Times New Roman"/>
          <w:szCs w:val="28"/>
        </w:rPr>
        <w:t xml:space="preserve">Nhóm 1: </w:t>
      </w:r>
      <w:r w:rsidR="004B1ABD" w:rsidRPr="004B1ABD">
        <w:rPr>
          <w:rFonts w:eastAsia="Calibri" w:cs="Times New Roman"/>
          <w:szCs w:val="28"/>
        </w:rPr>
        <w:t xml:space="preserve">Lãnh đạo Tổng công ty, </w:t>
      </w:r>
      <w:r w:rsidR="0043789B">
        <w:rPr>
          <w:rFonts w:eastAsia="Calibri" w:cs="Times New Roman"/>
          <w:szCs w:val="28"/>
        </w:rPr>
        <w:t>Trưởng</w:t>
      </w:r>
      <w:r w:rsidR="004B1ABD" w:rsidRPr="004B1ABD">
        <w:rPr>
          <w:rFonts w:eastAsia="Calibri" w:cs="Times New Roman"/>
          <w:szCs w:val="28"/>
        </w:rPr>
        <w:t xml:space="preserve"> các Ban, Văn phòng. Số lượng: </w:t>
      </w:r>
      <w:r w:rsidR="00E345BD">
        <w:rPr>
          <w:rFonts w:eastAsia="Calibri" w:cs="Times New Roman"/>
          <w:szCs w:val="28"/>
        </w:rPr>
        <w:t>21</w:t>
      </w:r>
      <w:r w:rsidR="004B1ABD" w:rsidRPr="004B1ABD">
        <w:rPr>
          <w:rFonts w:eastAsia="Calibri" w:cs="Times New Roman"/>
          <w:szCs w:val="28"/>
        </w:rPr>
        <w:t xml:space="preserve"> người</w:t>
      </w:r>
      <w:r w:rsidR="0043789B">
        <w:rPr>
          <w:rFonts w:eastAsia="Calibri" w:cs="Times New Roman"/>
          <w:szCs w:val="28"/>
        </w:rPr>
        <w:t xml:space="preserve"> (07 lãnh đạo TCT + 14 Trưởng Ban)</w:t>
      </w:r>
      <w:r w:rsidR="004B1ABD" w:rsidRPr="004B1ABD">
        <w:rPr>
          <w:rFonts w:eastAsia="Calibri" w:cs="Times New Roman"/>
          <w:szCs w:val="28"/>
        </w:rPr>
        <w:t>.</w:t>
      </w:r>
    </w:p>
    <w:p w:rsidR="004B1ABD" w:rsidRDefault="004B1ABD" w:rsidP="00D70CAF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eastAsia="Calibri" w:cs="Times New Roman"/>
          <w:szCs w:val="28"/>
        </w:rPr>
      </w:pPr>
      <w:r w:rsidRPr="004B1ABD">
        <w:rPr>
          <w:rFonts w:eastAsia="Calibri" w:cs="Times New Roman"/>
          <w:szCs w:val="28"/>
        </w:rPr>
        <w:t xml:space="preserve">Nhóm 2: Chuyên viên Ban An toàn. Số lượng: </w:t>
      </w:r>
      <w:r w:rsidR="008F29BE">
        <w:rPr>
          <w:rFonts w:eastAsia="Calibri" w:cs="Times New Roman"/>
          <w:szCs w:val="28"/>
        </w:rPr>
        <w:t>04 người</w:t>
      </w:r>
      <w:r w:rsidR="00A12326">
        <w:rPr>
          <w:rFonts w:eastAsia="Calibri" w:cs="Times New Roman"/>
          <w:szCs w:val="28"/>
        </w:rPr>
        <w:t>.</w:t>
      </w:r>
    </w:p>
    <w:p w:rsidR="00A12326" w:rsidRDefault="00A12326" w:rsidP="00D70CAF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Nhóm 4: </w:t>
      </w:r>
      <w:r w:rsidR="0033411B">
        <w:rPr>
          <w:rFonts w:eastAsia="Calibri" w:cs="Times New Roman"/>
          <w:szCs w:val="28"/>
        </w:rPr>
        <w:t xml:space="preserve">Phó Trưởng Ban, </w:t>
      </w:r>
      <w:r>
        <w:rPr>
          <w:rFonts w:eastAsia="Calibri" w:cs="Times New Roman"/>
          <w:szCs w:val="28"/>
        </w:rPr>
        <w:t xml:space="preserve">Chuyên viên các Ban, Văn phòng (trừ Ban An toàn). Số lượng: </w:t>
      </w:r>
      <w:r w:rsidR="008E599C">
        <w:rPr>
          <w:rFonts w:eastAsia="Calibri" w:cs="Times New Roman"/>
          <w:szCs w:val="28"/>
        </w:rPr>
        <w:t>87 người.</w:t>
      </w:r>
    </w:p>
    <w:p w:rsidR="00E024F7" w:rsidRPr="001D3FD3" w:rsidRDefault="00E024F7" w:rsidP="00D70CAF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eastAsia="Calibri" w:cs="Times New Roman"/>
          <w:b/>
          <w:szCs w:val="28"/>
        </w:rPr>
      </w:pPr>
      <w:r w:rsidRPr="001D3FD3">
        <w:rPr>
          <w:rFonts w:eastAsia="Calibri" w:cs="Times New Roman"/>
          <w:b/>
          <w:szCs w:val="28"/>
        </w:rPr>
        <w:t>Thời lượng</w:t>
      </w:r>
      <w:r w:rsidR="00197332">
        <w:rPr>
          <w:rFonts w:eastAsia="Calibri" w:cs="Times New Roman"/>
          <w:b/>
          <w:szCs w:val="28"/>
        </w:rPr>
        <w:t>, thời gian</w:t>
      </w:r>
      <w:r w:rsidRPr="001D3FD3">
        <w:rPr>
          <w:rFonts w:eastAsia="Calibri" w:cs="Times New Roman"/>
          <w:b/>
          <w:szCs w:val="28"/>
        </w:rPr>
        <w:t>:</w:t>
      </w:r>
      <w:r w:rsidR="00197332">
        <w:rPr>
          <w:rFonts w:eastAsia="Calibri" w:cs="Times New Roman"/>
          <w:b/>
          <w:szCs w:val="28"/>
        </w:rPr>
        <w:t xml:space="preserve"> </w:t>
      </w:r>
      <w:r w:rsidR="00197332">
        <w:rPr>
          <w:rFonts w:eastAsia="Calibri" w:cs="Times New Roman"/>
          <w:szCs w:val="28"/>
        </w:rPr>
        <w:t>Quý IV/2019</w:t>
      </w:r>
    </w:p>
    <w:p w:rsidR="00E024F7" w:rsidRDefault="00E024F7" w:rsidP="00D70CAF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Nhóm 1, 4: 01 ngày.</w:t>
      </w:r>
    </w:p>
    <w:p w:rsidR="00E024F7" w:rsidRDefault="00E024F7" w:rsidP="00D70CAF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Nhóm 2: 03 ngày.</w:t>
      </w:r>
    </w:p>
    <w:p w:rsidR="00EA501A" w:rsidRPr="001D3FD3" w:rsidRDefault="00A53A67" w:rsidP="00D70CAF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eastAsia="Calibri" w:cs="Times New Roman"/>
          <w:b/>
          <w:szCs w:val="28"/>
        </w:rPr>
      </w:pPr>
      <w:r w:rsidRPr="001D3FD3">
        <w:rPr>
          <w:rFonts w:eastAsia="Calibri" w:cs="Times New Roman"/>
          <w:b/>
          <w:szCs w:val="28"/>
        </w:rPr>
        <w:t>Đề cương chương trình:</w:t>
      </w:r>
      <w:r w:rsidR="00D63417" w:rsidRPr="001D3FD3">
        <w:rPr>
          <w:rFonts w:eastAsia="Calibri" w:cs="Times New Roman"/>
          <w:b/>
          <w:szCs w:val="28"/>
        </w:rPr>
        <w:tab/>
      </w:r>
    </w:p>
    <w:p w:rsidR="00DB691B" w:rsidRPr="00314C62" w:rsidRDefault="00D63417" w:rsidP="00D70CAF">
      <w:pPr>
        <w:spacing w:before="120" w:after="0" w:line="240" w:lineRule="auto"/>
        <w:ind w:firstLine="426"/>
        <w:jc w:val="both"/>
        <w:rPr>
          <w:rFonts w:eastAsia="Calibri" w:cs="Times New Roman"/>
          <w:szCs w:val="28"/>
        </w:rPr>
      </w:pPr>
      <w:r w:rsidRPr="00314C62">
        <w:rPr>
          <w:rFonts w:eastAsia="Calibri" w:cs="Times New Roman"/>
          <w:szCs w:val="28"/>
        </w:rPr>
        <w:t xml:space="preserve">A. </w:t>
      </w:r>
      <w:r w:rsidR="00DB691B" w:rsidRPr="00314C62">
        <w:rPr>
          <w:rFonts w:eastAsia="Calibri" w:cs="Times New Roman"/>
          <w:szCs w:val="28"/>
        </w:rPr>
        <w:t>ĐỀ CƯƠNG HUẤN LUYỆN ATVSLĐ CHO ĐỐI TƯỢNG NHÓM 1 THEO NGHỊ ĐỊNH SỐ 44/2016/NĐ-CP NGÀY 15/5/2016</w:t>
      </w:r>
    </w:p>
    <w:p w:rsidR="009737BB" w:rsidRPr="00314C62" w:rsidRDefault="008704C7" w:rsidP="00D70CAF">
      <w:pPr>
        <w:spacing w:before="120" w:after="0" w:line="240" w:lineRule="auto"/>
        <w:ind w:firstLine="720"/>
        <w:jc w:val="both"/>
        <w:rPr>
          <w:rFonts w:eastAsia="Calibri" w:cs="Times New Roman"/>
          <w:szCs w:val="28"/>
        </w:rPr>
      </w:pPr>
      <w:r w:rsidRPr="00314C62">
        <w:rPr>
          <w:rFonts w:eastAsia="Calibri" w:cs="Times New Roman"/>
          <w:szCs w:val="28"/>
        </w:rPr>
        <w:t xml:space="preserve">I. </w:t>
      </w:r>
      <w:r w:rsidR="009737BB" w:rsidRPr="00314C62">
        <w:rPr>
          <w:rFonts w:eastAsia="Calibri" w:cs="Times New Roman"/>
          <w:szCs w:val="28"/>
        </w:rPr>
        <w:t>Hệ thống chính sách, pháp luật về ATVSLĐ</w:t>
      </w:r>
    </w:p>
    <w:p w:rsidR="009737BB" w:rsidRPr="00314C62" w:rsidRDefault="008704C7" w:rsidP="00D70CAF">
      <w:pPr>
        <w:spacing w:before="120" w:after="0" w:line="240" w:lineRule="auto"/>
        <w:ind w:firstLine="720"/>
        <w:jc w:val="both"/>
        <w:rPr>
          <w:rFonts w:eastAsia="Calibri" w:cs="Times New Roman"/>
          <w:szCs w:val="28"/>
        </w:rPr>
      </w:pPr>
      <w:r w:rsidRPr="00314C62">
        <w:rPr>
          <w:rFonts w:eastAsia="Calibri" w:cs="Times New Roman"/>
          <w:szCs w:val="28"/>
        </w:rPr>
        <w:t xml:space="preserve">II. </w:t>
      </w:r>
      <w:r w:rsidR="009737BB" w:rsidRPr="00314C62">
        <w:rPr>
          <w:rFonts w:eastAsia="Calibri" w:cs="Times New Roman"/>
          <w:szCs w:val="28"/>
        </w:rPr>
        <w:t>Nghiệp vụ công tác ATVSLĐ:</w:t>
      </w:r>
    </w:p>
    <w:p w:rsidR="009737BB" w:rsidRPr="00314C62" w:rsidRDefault="008704C7" w:rsidP="00D70CAF">
      <w:pPr>
        <w:spacing w:before="120" w:after="0" w:line="240" w:lineRule="auto"/>
        <w:ind w:firstLine="720"/>
        <w:jc w:val="both"/>
        <w:rPr>
          <w:rFonts w:eastAsia="Calibri" w:cs="Times New Roman"/>
          <w:szCs w:val="28"/>
        </w:rPr>
      </w:pPr>
      <w:r w:rsidRPr="00314C62">
        <w:rPr>
          <w:rFonts w:eastAsia="Calibri" w:cs="Times New Roman"/>
          <w:szCs w:val="28"/>
        </w:rPr>
        <w:t xml:space="preserve">1. </w:t>
      </w:r>
      <w:r w:rsidR="009737BB" w:rsidRPr="00314C62">
        <w:rPr>
          <w:rFonts w:eastAsia="Calibri" w:cs="Times New Roman"/>
          <w:szCs w:val="28"/>
        </w:rPr>
        <w:t>Tổ chức bộ máy, quản lý và thực hiện quy định về ATVSLĐ ở cơ sở</w:t>
      </w:r>
    </w:p>
    <w:p w:rsidR="009737BB" w:rsidRPr="00314C62" w:rsidRDefault="008704C7" w:rsidP="00D70CAF">
      <w:pPr>
        <w:spacing w:before="120" w:after="0" w:line="240" w:lineRule="auto"/>
        <w:ind w:firstLine="720"/>
        <w:jc w:val="both"/>
        <w:rPr>
          <w:rFonts w:eastAsia="Calibri" w:cs="Times New Roman"/>
          <w:szCs w:val="28"/>
        </w:rPr>
      </w:pPr>
      <w:r w:rsidRPr="00314C62">
        <w:rPr>
          <w:rFonts w:eastAsia="Calibri" w:cs="Times New Roman"/>
          <w:szCs w:val="28"/>
        </w:rPr>
        <w:t xml:space="preserve">2. </w:t>
      </w:r>
      <w:r w:rsidR="009737BB" w:rsidRPr="00314C62">
        <w:rPr>
          <w:rFonts w:eastAsia="Calibri" w:cs="Times New Roman"/>
          <w:szCs w:val="28"/>
        </w:rPr>
        <w:t>Phân định trách nhiệm và giao quyền hạn về công tác ATVSLĐ</w:t>
      </w:r>
    </w:p>
    <w:p w:rsidR="009737BB" w:rsidRPr="00314C62" w:rsidRDefault="008704C7" w:rsidP="00D70CAF">
      <w:pPr>
        <w:spacing w:before="120" w:after="0" w:line="240" w:lineRule="auto"/>
        <w:ind w:firstLine="720"/>
        <w:jc w:val="both"/>
        <w:rPr>
          <w:rFonts w:eastAsia="Calibri" w:cs="Times New Roman"/>
          <w:szCs w:val="28"/>
        </w:rPr>
      </w:pPr>
      <w:r w:rsidRPr="00314C62">
        <w:rPr>
          <w:rFonts w:eastAsia="Calibri" w:cs="Times New Roman"/>
          <w:szCs w:val="28"/>
        </w:rPr>
        <w:t xml:space="preserve">3. </w:t>
      </w:r>
      <w:r w:rsidR="009737BB" w:rsidRPr="00314C62">
        <w:rPr>
          <w:rFonts w:eastAsia="Calibri" w:cs="Times New Roman"/>
          <w:szCs w:val="28"/>
        </w:rPr>
        <w:t>Kiến thức cơ bản về yếu tố nguy hiểm có hại, biện pháp phòng ngừa, cải thiện điều kiện lao động.</w:t>
      </w:r>
    </w:p>
    <w:p w:rsidR="00D63417" w:rsidRPr="00314C62" w:rsidRDefault="00D63417" w:rsidP="00D70CAF">
      <w:pPr>
        <w:spacing w:before="120" w:after="0" w:line="240" w:lineRule="auto"/>
        <w:ind w:firstLine="720"/>
        <w:jc w:val="both"/>
        <w:rPr>
          <w:rFonts w:eastAsia="Calibri" w:cs="Times New Roman"/>
          <w:szCs w:val="28"/>
        </w:rPr>
      </w:pPr>
      <w:r w:rsidRPr="00314C62">
        <w:rPr>
          <w:rFonts w:eastAsia="Calibri" w:cs="Times New Roman"/>
          <w:szCs w:val="28"/>
        </w:rPr>
        <w:t xml:space="preserve">4. </w:t>
      </w:r>
      <w:r w:rsidR="009737BB" w:rsidRPr="00314C62">
        <w:rPr>
          <w:rFonts w:eastAsia="Calibri" w:cs="Times New Roman"/>
          <w:szCs w:val="28"/>
        </w:rPr>
        <w:t>Văn hóa an toàn trong sản xuất kinh doanh</w:t>
      </w:r>
    </w:p>
    <w:p w:rsidR="00DB691B" w:rsidRPr="00314C62" w:rsidRDefault="00D63417" w:rsidP="00D70CAF">
      <w:pPr>
        <w:spacing w:before="120" w:after="0" w:line="240" w:lineRule="auto"/>
        <w:ind w:firstLine="720"/>
        <w:jc w:val="both"/>
        <w:rPr>
          <w:rFonts w:eastAsia="Calibri" w:cs="Times New Roman"/>
          <w:szCs w:val="28"/>
        </w:rPr>
      </w:pPr>
      <w:r w:rsidRPr="00314C62">
        <w:rPr>
          <w:rFonts w:eastAsia="Calibri" w:cs="Times New Roman"/>
          <w:szCs w:val="28"/>
        </w:rPr>
        <w:t xml:space="preserve">B. </w:t>
      </w:r>
      <w:r w:rsidR="00DB691B" w:rsidRPr="00314C62">
        <w:rPr>
          <w:rFonts w:eastAsia="Calibri" w:cs="Times New Roman"/>
          <w:szCs w:val="28"/>
        </w:rPr>
        <w:t>ĐỀ CƯƠNG HUẤN LUYỆN ATVSLĐ CHO ĐỐI TƯỢNG NHÓM 2 THEO NGHỊ ĐỊNH SỐ 44/2016/NĐ-CP NGÀY 15/5/2016</w:t>
      </w:r>
    </w:p>
    <w:p w:rsidR="00020671" w:rsidRPr="00314C62" w:rsidRDefault="00020671" w:rsidP="00D70CAF">
      <w:pPr>
        <w:spacing w:before="120" w:after="0" w:line="240" w:lineRule="auto"/>
        <w:ind w:firstLine="720"/>
        <w:jc w:val="both"/>
        <w:rPr>
          <w:rFonts w:eastAsia="Calibri" w:cs="Times New Roman"/>
          <w:szCs w:val="28"/>
        </w:rPr>
      </w:pPr>
      <w:r w:rsidRPr="00314C62">
        <w:rPr>
          <w:rFonts w:eastAsia="Calibri" w:cs="Times New Roman"/>
          <w:szCs w:val="28"/>
        </w:rPr>
        <w:t>I. Hệ thống chính sách, pháp luật về ATVSLĐ</w:t>
      </w:r>
    </w:p>
    <w:p w:rsidR="00020671" w:rsidRPr="00314C62" w:rsidRDefault="00020671" w:rsidP="00D70CAF">
      <w:pPr>
        <w:spacing w:before="120" w:after="0" w:line="240" w:lineRule="auto"/>
        <w:ind w:firstLine="720"/>
        <w:jc w:val="both"/>
        <w:rPr>
          <w:rFonts w:eastAsia="Calibri" w:cs="Times New Roman"/>
          <w:szCs w:val="28"/>
        </w:rPr>
      </w:pPr>
      <w:r w:rsidRPr="00314C62">
        <w:rPr>
          <w:rFonts w:eastAsia="Calibri" w:cs="Times New Roman"/>
          <w:szCs w:val="28"/>
        </w:rPr>
        <w:t>II. Nghiệp vụ công tác ATVSLĐ:</w:t>
      </w:r>
    </w:p>
    <w:p w:rsidR="00020671" w:rsidRPr="00314C62" w:rsidRDefault="00020671" w:rsidP="00D70CAF">
      <w:pPr>
        <w:spacing w:before="120" w:after="0" w:line="240" w:lineRule="auto"/>
        <w:ind w:firstLine="720"/>
        <w:jc w:val="both"/>
        <w:rPr>
          <w:rFonts w:eastAsia="Calibri" w:cs="Times New Roman"/>
          <w:szCs w:val="28"/>
        </w:rPr>
      </w:pPr>
      <w:r w:rsidRPr="00314C62">
        <w:rPr>
          <w:rFonts w:eastAsia="Calibri" w:cs="Times New Roman"/>
          <w:szCs w:val="28"/>
        </w:rPr>
        <w:t>1. Tổ chức bộ máy, quản lý và thực hiện quy định về ATVSLĐ ở cơ sở</w:t>
      </w:r>
    </w:p>
    <w:p w:rsidR="00020671" w:rsidRPr="00314C62" w:rsidRDefault="00020671" w:rsidP="00D70CAF">
      <w:pPr>
        <w:spacing w:before="120" w:after="0" w:line="240" w:lineRule="auto"/>
        <w:ind w:firstLine="720"/>
        <w:jc w:val="both"/>
        <w:rPr>
          <w:rFonts w:eastAsia="Calibri" w:cs="Times New Roman"/>
          <w:szCs w:val="28"/>
        </w:rPr>
      </w:pPr>
      <w:r w:rsidRPr="00314C62">
        <w:rPr>
          <w:rFonts w:eastAsia="Calibri" w:cs="Times New Roman"/>
          <w:szCs w:val="28"/>
        </w:rPr>
        <w:t>2. Xây dựng nội quy, quy chế, quy trình, biện pháp bảo đảm ATVSLĐ</w:t>
      </w:r>
    </w:p>
    <w:p w:rsidR="00020671" w:rsidRPr="00314C62" w:rsidRDefault="00020671" w:rsidP="00D70CAF">
      <w:pPr>
        <w:spacing w:before="120" w:after="0" w:line="240" w:lineRule="auto"/>
        <w:ind w:firstLine="720"/>
        <w:jc w:val="both"/>
        <w:rPr>
          <w:rFonts w:eastAsia="Calibri" w:cs="Times New Roman"/>
          <w:szCs w:val="28"/>
        </w:rPr>
      </w:pPr>
      <w:r w:rsidRPr="00314C62">
        <w:rPr>
          <w:rFonts w:eastAsia="Calibri" w:cs="Times New Roman"/>
          <w:szCs w:val="28"/>
        </w:rPr>
        <w:t>3. Phân định trách nhiệm và giao quyền hạn về công tác ATVSLĐ</w:t>
      </w:r>
    </w:p>
    <w:p w:rsidR="00020671" w:rsidRPr="00314C62" w:rsidRDefault="00020671" w:rsidP="00D70CAF">
      <w:pPr>
        <w:spacing w:before="120" w:after="0" w:line="240" w:lineRule="auto"/>
        <w:ind w:firstLine="720"/>
        <w:jc w:val="both"/>
        <w:rPr>
          <w:rFonts w:eastAsia="Calibri" w:cs="Times New Roman"/>
          <w:szCs w:val="28"/>
        </w:rPr>
      </w:pPr>
      <w:r w:rsidRPr="00314C62">
        <w:rPr>
          <w:rFonts w:eastAsia="Calibri" w:cs="Times New Roman"/>
          <w:szCs w:val="28"/>
        </w:rPr>
        <w:t>4. Xây dựng, đôn đốc việc thực hiện kế hoạch ATVSLĐ hàng năm</w:t>
      </w:r>
    </w:p>
    <w:p w:rsidR="00020671" w:rsidRPr="00314C62" w:rsidRDefault="00020671" w:rsidP="00D70CAF">
      <w:pPr>
        <w:spacing w:before="120" w:after="0" w:line="240" w:lineRule="auto"/>
        <w:ind w:firstLine="720"/>
        <w:jc w:val="both"/>
        <w:rPr>
          <w:rFonts w:eastAsia="Calibri" w:cs="Times New Roman"/>
          <w:szCs w:val="28"/>
        </w:rPr>
      </w:pPr>
      <w:r w:rsidRPr="00314C62">
        <w:rPr>
          <w:rFonts w:eastAsia="Calibri" w:cs="Times New Roman"/>
          <w:szCs w:val="28"/>
        </w:rPr>
        <w:t>5. Văn hóa an toàn trong sản xuất kinh doanh</w:t>
      </w:r>
    </w:p>
    <w:p w:rsidR="00020671" w:rsidRPr="00314C62" w:rsidRDefault="00020671" w:rsidP="00D70CAF">
      <w:pPr>
        <w:spacing w:before="120" w:after="0" w:line="240" w:lineRule="auto"/>
        <w:ind w:firstLine="720"/>
        <w:jc w:val="both"/>
        <w:rPr>
          <w:rFonts w:eastAsia="Calibri" w:cs="Times New Roman"/>
          <w:szCs w:val="28"/>
        </w:rPr>
      </w:pPr>
      <w:r w:rsidRPr="00314C62">
        <w:rPr>
          <w:rFonts w:eastAsia="Calibri" w:cs="Times New Roman"/>
          <w:szCs w:val="28"/>
        </w:rPr>
        <w:t>6. Kiến thức cơ bản về các yếu tố nguy hiểm, có hại, biện pháp phòng ngừa, cải thiện điều kiện lao động</w:t>
      </w:r>
    </w:p>
    <w:p w:rsidR="00020671" w:rsidRPr="00314C62" w:rsidRDefault="00B904C0" w:rsidP="00D70CAF">
      <w:pPr>
        <w:spacing w:before="120" w:after="0" w:line="240" w:lineRule="auto"/>
        <w:ind w:firstLine="720"/>
        <w:jc w:val="both"/>
        <w:rPr>
          <w:rFonts w:eastAsia="Calibri" w:cs="Times New Roman"/>
          <w:szCs w:val="28"/>
        </w:rPr>
      </w:pPr>
      <w:r w:rsidRPr="00314C62">
        <w:rPr>
          <w:rFonts w:eastAsia="Calibri" w:cs="Times New Roman"/>
          <w:szCs w:val="28"/>
        </w:rPr>
        <w:t>7. P</w:t>
      </w:r>
      <w:r w:rsidR="00020671" w:rsidRPr="00314C62">
        <w:rPr>
          <w:rFonts w:eastAsia="Calibri" w:cs="Times New Roman"/>
          <w:szCs w:val="28"/>
        </w:rPr>
        <w:t>hân tích đánh giá rủi ro và xây dựng kế hoạch ứng cứu khẩn cấp</w:t>
      </w:r>
    </w:p>
    <w:p w:rsidR="00020671" w:rsidRPr="00314C62" w:rsidRDefault="00B904C0" w:rsidP="00D70CAF">
      <w:pPr>
        <w:spacing w:before="120" w:after="0" w:line="240" w:lineRule="auto"/>
        <w:ind w:firstLine="720"/>
        <w:jc w:val="both"/>
        <w:rPr>
          <w:rFonts w:eastAsia="Calibri" w:cs="Times New Roman"/>
          <w:szCs w:val="28"/>
        </w:rPr>
      </w:pPr>
      <w:r w:rsidRPr="00314C62">
        <w:rPr>
          <w:rFonts w:eastAsia="Calibri" w:cs="Times New Roman"/>
          <w:szCs w:val="28"/>
        </w:rPr>
        <w:t xml:space="preserve">8. </w:t>
      </w:r>
      <w:r w:rsidR="00020671" w:rsidRPr="00314C62">
        <w:rPr>
          <w:rFonts w:eastAsia="Calibri" w:cs="Times New Roman"/>
          <w:szCs w:val="28"/>
        </w:rPr>
        <w:t>Xây dựng hệ thống quản lý ATVSLĐ</w:t>
      </w:r>
    </w:p>
    <w:p w:rsidR="00020671" w:rsidRPr="00314C62" w:rsidRDefault="00AD5936" w:rsidP="00D70CAF">
      <w:pPr>
        <w:spacing w:before="120" w:after="0" w:line="240" w:lineRule="auto"/>
        <w:ind w:firstLine="720"/>
        <w:jc w:val="both"/>
        <w:rPr>
          <w:rFonts w:eastAsia="Calibri" w:cs="Times New Roman"/>
          <w:szCs w:val="28"/>
        </w:rPr>
      </w:pPr>
      <w:r w:rsidRPr="00314C62">
        <w:rPr>
          <w:rFonts w:eastAsia="Calibri" w:cs="Times New Roman"/>
          <w:szCs w:val="28"/>
        </w:rPr>
        <w:t xml:space="preserve">9. </w:t>
      </w:r>
      <w:r w:rsidR="00020671" w:rsidRPr="00314C62">
        <w:rPr>
          <w:rFonts w:eastAsia="Calibri" w:cs="Times New Roman"/>
          <w:szCs w:val="28"/>
        </w:rPr>
        <w:t>Nghiệp vụ công tác tự kiểm tra</w:t>
      </w:r>
    </w:p>
    <w:p w:rsidR="00020671" w:rsidRPr="00314C62" w:rsidRDefault="00AD5936" w:rsidP="00D70CAF">
      <w:pPr>
        <w:spacing w:before="120" w:after="0" w:line="240" w:lineRule="auto"/>
        <w:ind w:firstLine="720"/>
        <w:jc w:val="both"/>
        <w:rPr>
          <w:rFonts w:eastAsia="Calibri" w:cs="Times New Roman"/>
          <w:szCs w:val="28"/>
        </w:rPr>
      </w:pPr>
      <w:r w:rsidRPr="00314C62">
        <w:rPr>
          <w:rFonts w:eastAsia="Calibri" w:cs="Times New Roman"/>
          <w:szCs w:val="28"/>
        </w:rPr>
        <w:t xml:space="preserve">10. </w:t>
      </w:r>
      <w:r w:rsidR="00020671" w:rsidRPr="00314C62">
        <w:rPr>
          <w:rFonts w:eastAsia="Calibri" w:cs="Times New Roman"/>
          <w:szCs w:val="28"/>
        </w:rPr>
        <w:t>Công tác điều tra tai nạn lao động</w:t>
      </w:r>
    </w:p>
    <w:p w:rsidR="00020671" w:rsidRPr="00314C62" w:rsidRDefault="00AD5936" w:rsidP="00D70CAF">
      <w:pPr>
        <w:spacing w:before="120" w:after="0" w:line="240" w:lineRule="auto"/>
        <w:ind w:firstLine="720"/>
        <w:jc w:val="both"/>
        <w:rPr>
          <w:rFonts w:eastAsia="Calibri" w:cs="Times New Roman"/>
          <w:szCs w:val="28"/>
        </w:rPr>
      </w:pPr>
      <w:r w:rsidRPr="00314C62">
        <w:rPr>
          <w:rFonts w:eastAsia="Calibri" w:cs="Times New Roman"/>
          <w:szCs w:val="28"/>
        </w:rPr>
        <w:lastRenderedPageBreak/>
        <w:t xml:space="preserve">11. </w:t>
      </w:r>
      <w:r w:rsidR="00020671" w:rsidRPr="00314C62">
        <w:rPr>
          <w:rFonts w:eastAsia="Calibri" w:cs="Times New Roman"/>
          <w:szCs w:val="28"/>
        </w:rPr>
        <w:t>Những yêu cầu của công tác kiểm định, huấn luyện và quan tr</w:t>
      </w:r>
      <w:r w:rsidRPr="00314C62">
        <w:rPr>
          <w:rFonts w:eastAsia="Calibri" w:cs="Times New Roman"/>
          <w:szCs w:val="28"/>
        </w:rPr>
        <w:t>ắc</w:t>
      </w:r>
      <w:r w:rsidR="00020671" w:rsidRPr="00314C62">
        <w:rPr>
          <w:rFonts w:eastAsia="Calibri" w:cs="Times New Roman"/>
          <w:szCs w:val="28"/>
        </w:rPr>
        <w:t xml:space="preserve"> môi trường lao động</w:t>
      </w:r>
    </w:p>
    <w:p w:rsidR="00020671" w:rsidRPr="00314C62" w:rsidRDefault="00AD5936" w:rsidP="00D70CAF">
      <w:pPr>
        <w:spacing w:before="120" w:after="0" w:line="240" w:lineRule="auto"/>
        <w:ind w:firstLine="720"/>
        <w:jc w:val="both"/>
        <w:rPr>
          <w:rFonts w:eastAsia="Calibri" w:cs="Times New Roman"/>
          <w:szCs w:val="28"/>
        </w:rPr>
      </w:pPr>
      <w:r w:rsidRPr="00314C62">
        <w:rPr>
          <w:rFonts w:eastAsia="Calibri" w:cs="Times New Roman"/>
          <w:szCs w:val="28"/>
        </w:rPr>
        <w:t xml:space="preserve">12. </w:t>
      </w:r>
      <w:r w:rsidR="00020671" w:rsidRPr="00314C62">
        <w:rPr>
          <w:rFonts w:eastAsia="Calibri" w:cs="Times New Roman"/>
          <w:szCs w:val="28"/>
        </w:rPr>
        <w:t>Quản lý máy móc, thiết bị vật tư có yêu cầu nghiêm ngặt về ATVSLĐ</w:t>
      </w:r>
    </w:p>
    <w:p w:rsidR="00020671" w:rsidRPr="00314C62" w:rsidRDefault="00AD5936" w:rsidP="00D70CAF">
      <w:pPr>
        <w:spacing w:before="120" w:after="0" w:line="240" w:lineRule="auto"/>
        <w:ind w:firstLine="720"/>
        <w:jc w:val="both"/>
        <w:rPr>
          <w:rFonts w:eastAsia="Calibri" w:cs="Times New Roman"/>
          <w:szCs w:val="28"/>
        </w:rPr>
      </w:pPr>
      <w:r w:rsidRPr="00314C62">
        <w:rPr>
          <w:rFonts w:eastAsia="Calibri" w:cs="Times New Roman"/>
          <w:szCs w:val="28"/>
        </w:rPr>
        <w:t xml:space="preserve">13. </w:t>
      </w:r>
      <w:r w:rsidR="00020671" w:rsidRPr="00314C62">
        <w:rPr>
          <w:rFonts w:eastAsia="Calibri" w:cs="Times New Roman"/>
          <w:szCs w:val="28"/>
        </w:rPr>
        <w:t>Sơ cấp cứu tai nạn lao động, phòng chống bệnh nghề nghiệp cho người lao động.</w:t>
      </w:r>
    </w:p>
    <w:p w:rsidR="00020671" w:rsidRPr="00314C62" w:rsidRDefault="00AD5936" w:rsidP="00D70CAF">
      <w:pPr>
        <w:spacing w:before="120" w:after="0" w:line="240" w:lineRule="auto"/>
        <w:ind w:firstLine="720"/>
        <w:jc w:val="both"/>
        <w:rPr>
          <w:rFonts w:eastAsia="Calibri" w:cs="Times New Roman"/>
          <w:szCs w:val="28"/>
        </w:rPr>
      </w:pPr>
      <w:r w:rsidRPr="00314C62">
        <w:rPr>
          <w:rFonts w:eastAsia="Calibri" w:cs="Times New Roman"/>
          <w:szCs w:val="28"/>
        </w:rPr>
        <w:t xml:space="preserve">14. </w:t>
      </w:r>
      <w:r w:rsidR="00020671" w:rsidRPr="00314C62">
        <w:rPr>
          <w:rFonts w:eastAsia="Calibri" w:cs="Times New Roman"/>
          <w:szCs w:val="28"/>
        </w:rPr>
        <w:t>Thống kê báo cáo công tác an toàn vệ sinh lao động</w:t>
      </w:r>
    </w:p>
    <w:p w:rsidR="00020671" w:rsidRPr="00314C62" w:rsidRDefault="00AD5936" w:rsidP="00D70CAF">
      <w:pPr>
        <w:spacing w:before="120" w:after="0" w:line="240" w:lineRule="auto"/>
        <w:ind w:firstLine="720"/>
        <w:jc w:val="both"/>
        <w:rPr>
          <w:rFonts w:eastAsia="Calibri" w:cs="Times New Roman"/>
          <w:szCs w:val="28"/>
        </w:rPr>
      </w:pPr>
      <w:r w:rsidRPr="00314C62">
        <w:rPr>
          <w:rFonts w:eastAsia="Calibri" w:cs="Times New Roman"/>
          <w:szCs w:val="28"/>
        </w:rPr>
        <w:t xml:space="preserve">III. </w:t>
      </w:r>
      <w:r w:rsidR="00020671" w:rsidRPr="00314C62">
        <w:rPr>
          <w:rFonts w:eastAsia="Calibri" w:cs="Times New Roman"/>
          <w:szCs w:val="28"/>
        </w:rPr>
        <w:t>Nội dung huấn luyện chuyên ngành:</w:t>
      </w:r>
    </w:p>
    <w:p w:rsidR="00020671" w:rsidRPr="00314C62" w:rsidRDefault="00020671" w:rsidP="00D70CAF">
      <w:pPr>
        <w:spacing w:before="120" w:after="0" w:line="240" w:lineRule="auto"/>
        <w:ind w:firstLine="720"/>
        <w:jc w:val="both"/>
        <w:rPr>
          <w:rFonts w:eastAsia="Calibri" w:cs="Times New Roman"/>
          <w:szCs w:val="28"/>
        </w:rPr>
      </w:pPr>
      <w:r w:rsidRPr="00314C62">
        <w:rPr>
          <w:rFonts w:eastAsia="Calibri" w:cs="Times New Roman"/>
          <w:szCs w:val="28"/>
        </w:rPr>
        <w:t>Kiến thức tổng hợp về máy, thiết bị, vật tư, chất phát sinh yếu tố nguy hiểm, có hại</w:t>
      </w:r>
    </w:p>
    <w:p w:rsidR="00DB691B" w:rsidRPr="00314C62" w:rsidRDefault="00020671" w:rsidP="00D70CAF">
      <w:pPr>
        <w:spacing w:before="120" w:after="0" w:line="240" w:lineRule="auto"/>
        <w:ind w:firstLine="720"/>
        <w:jc w:val="both"/>
        <w:rPr>
          <w:rFonts w:eastAsia="Calibri" w:cs="Times New Roman"/>
          <w:szCs w:val="28"/>
        </w:rPr>
      </w:pPr>
      <w:r w:rsidRPr="00314C62">
        <w:rPr>
          <w:rFonts w:eastAsia="Calibri" w:cs="Times New Roman"/>
          <w:szCs w:val="28"/>
        </w:rPr>
        <w:t>Quy trình làm việc an toàn với máy, thiết bị, vật tư có yêu cầu nghiêm ngặt về an toàn vệ sinh lao động</w:t>
      </w:r>
    </w:p>
    <w:p w:rsidR="00BE2A14" w:rsidRPr="00314C62" w:rsidRDefault="00E46AF5" w:rsidP="00D70CAF">
      <w:pPr>
        <w:spacing w:before="120" w:after="0" w:line="240" w:lineRule="auto"/>
        <w:jc w:val="both"/>
        <w:rPr>
          <w:rFonts w:eastAsia="Calibri" w:cs="Times New Roman"/>
          <w:szCs w:val="28"/>
        </w:rPr>
      </w:pPr>
      <w:bookmarkStart w:id="0" w:name="_Hlk536461223"/>
      <w:r w:rsidRPr="00314C62">
        <w:rPr>
          <w:rFonts w:eastAsia="Calibri" w:cs="Times New Roman"/>
          <w:szCs w:val="28"/>
        </w:rPr>
        <w:tab/>
        <w:t xml:space="preserve">C. </w:t>
      </w:r>
      <w:r w:rsidR="00BE2A14" w:rsidRPr="00314C62">
        <w:rPr>
          <w:rFonts w:eastAsia="Calibri" w:cs="Times New Roman"/>
          <w:szCs w:val="28"/>
        </w:rPr>
        <w:t>ĐỀ CƯƠNG HUẤN LUYỆN ATVSLĐ CHO ĐỐI TƯỢNG NHÓM 4 THEO NGHỊ ĐỊNH SỐ 44/2016/NĐ-CP NGÀY 15/5/2016</w:t>
      </w:r>
    </w:p>
    <w:bookmarkEnd w:id="0"/>
    <w:p w:rsidR="00BE2A14" w:rsidRPr="00314C62" w:rsidRDefault="00BE2A14" w:rsidP="00D70CAF">
      <w:pPr>
        <w:spacing w:before="120" w:after="0" w:line="240" w:lineRule="auto"/>
        <w:ind w:firstLine="720"/>
        <w:jc w:val="both"/>
        <w:rPr>
          <w:rFonts w:eastAsia="Calibri" w:cs="Times New Roman"/>
          <w:szCs w:val="28"/>
        </w:rPr>
      </w:pPr>
      <w:r w:rsidRPr="00314C62">
        <w:rPr>
          <w:rFonts w:eastAsia="Calibri" w:cs="Times New Roman"/>
          <w:szCs w:val="28"/>
        </w:rPr>
        <w:t>I. Chính sách pháp luật về An toàn lao động, vệ sinh lao động</w:t>
      </w:r>
    </w:p>
    <w:p w:rsidR="00BE2A14" w:rsidRPr="00314C62" w:rsidRDefault="00BE2A14" w:rsidP="00D70CAF">
      <w:pPr>
        <w:spacing w:before="120" w:after="0" w:line="240" w:lineRule="auto"/>
        <w:ind w:firstLine="720"/>
        <w:jc w:val="both"/>
        <w:rPr>
          <w:rFonts w:eastAsia="Calibri" w:cs="Times New Roman"/>
          <w:szCs w:val="28"/>
        </w:rPr>
      </w:pPr>
      <w:r w:rsidRPr="00314C62">
        <w:rPr>
          <w:rFonts w:eastAsia="Calibri" w:cs="Times New Roman"/>
          <w:szCs w:val="28"/>
        </w:rPr>
        <w:t>1. Mục đích, ý nghĩa của công tác ATVSLĐ.</w:t>
      </w:r>
    </w:p>
    <w:p w:rsidR="00BE2A14" w:rsidRPr="00314C62" w:rsidRDefault="00BE2A14" w:rsidP="00D70CAF">
      <w:pPr>
        <w:spacing w:before="120" w:after="0" w:line="240" w:lineRule="auto"/>
        <w:ind w:firstLine="720"/>
        <w:jc w:val="both"/>
        <w:rPr>
          <w:rFonts w:eastAsia="Calibri" w:cs="Times New Roman"/>
          <w:szCs w:val="28"/>
        </w:rPr>
      </w:pPr>
      <w:r w:rsidRPr="00314C62">
        <w:rPr>
          <w:rFonts w:eastAsia="Calibri" w:cs="Times New Roman"/>
          <w:szCs w:val="28"/>
        </w:rPr>
        <w:t>2. Quyền và nghĩa vụ của người sử dụng lao động và người lao động trong công tác an toàn lao động, vệ sinh lao động.</w:t>
      </w:r>
    </w:p>
    <w:p w:rsidR="00BE2A14" w:rsidRPr="00314C62" w:rsidRDefault="00BE2A14" w:rsidP="00D70CAF">
      <w:pPr>
        <w:spacing w:before="120" w:after="0" w:line="240" w:lineRule="auto"/>
        <w:ind w:firstLine="720"/>
        <w:jc w:val="both"/>
        <w:rPr>
          <w:rFonts w:eastAsia="Calibri" w:cs="Times New Roman"/>
          <w:szCs w:val="28"/>
        </w:rPr>
      </w:pPr>
      <w:r w:rsidRPr="00314C62">
        <w:rPr>
          <w:rFonts w:eastAsia="Calibri" w:cs="Times New Roman"/>
          <w:szCs w:val="28"/>
        </w:rPr>
        <w:t>3. Chế độ, chính sách của Nhà nước về ATVSLĐ đối với người lao động.</w:t>
      </w:r>
    </w:p>
    <w:p w:rsidR="00BE2A14" w:rsidRPr="00314C62" w:rsidRDefault="00BE2A14" w:rsidP="00D70CAF">
      <w:pPr>
        <w:spacing w:before="120" w:after="0" w:line="240" w:lineRule="auto"/>
        <w:ind w:firstLine="720"/>
        <w:jc w:val="both"/>
        <w:rPr>
          <w:rFonts w:eastAsia="Calibri" w:cs="Times New Roman"/>
          <w:szCs w:val="28"/>
        </w:rPr>
      </w:pPr>
      <w:r w:rsidRPr="00314C62">
        <w:rPr>
          <w:rFonts w:eastAsia="Calibri" w:cs="Times New Roman"/>
          <w:szCs w:val="28"/>
        </w:rPr>
        <w:t>4. Điều kiện lao động, các yếu tố nguy hiểm, độc hại gây tai nạn lao động, bệnh nghề nghiệp và biện pháp phòng ngừa.</w:t>
      </w:r>
    </w:p>
    <w:p w:rsidR="00BE2A14" w:rsidRPr="00314C62" w:rsidRDefault="00BE2A14" w:rsidP="00D70CAF">
      <w:pPr>
        <w:spacing w:before="120" w:after="0" w:line="240" w:lineRule="auto"/>
        <w:ind w:firstLine="720"/>
        <w:jc w:val="both"/>
        <w:rPr>
          <w:rFonts w:eastAsia="Calibri" w:cs="Times New Roman"/>
          <w:szCs w:val="28"/>
        </w:rPr>
      </w:pPr>
      <w:r w:rsidRPr="00314C62">
        <w:rPr>
          <w:rFonts w:eastAsia="Calibri" w:cs="Times New Roman"/>
          <w:szCs w:val="28"/>
        </w:rPr>
        <w:t>5. Những kiến thức cơ bản về kỹ thuật an toàn, vệ sinh lao động</w:t>
      </w:r>
    </w:p>
    <w:p w:rsidR="00BE2A14" w:rsidRPr="00314C62" w:rsidRDefault="00BE2A14" w:rsidP="00D70CAF">
      <w:pPr>
        <w:spacing w:before="120" w:after="0" w:line="240" w:lineRule="auto"/>
        <w:ind w:firstLine="720"/>
        <w:jc w:val="both"/>
        <w:rPr>
          <w:rFonts w:eastAsia="Calibri" w:cs="Times New Roman"/>
          <w:szCs w:val="28"/>
        </w:rPr>
      </w:pPr>
      <w:r w:rsidRPr="00314C62">
        <w:rPr>
          <w:rFonts w:eastAsia="Calibri" w:cs="Times New Roman"/>
          <w:szCs w:val="28"/>
        </w:rPr>
        <w:t>- Kỹ thuật an toàn lao động</w:t>
      </w:r>
    </w:p>
    <w:p w:rsidR="00BE2A14" w:rsidRPr="00314C62" w:rsidRDefault="00BE2A14" w:rsidP="00D70CAF">
      <w:pPr>
        <w:spacing w:before="120" w:after="0" w:line="240" w:lineRule="auto"/>
        <w:ind w:firstLine="720"/>
        <w:jc w:val="both"/>
        <w:rPr>
          <w:rFonts w:eastAsia="Calibri" w:cs="Times New Roman"/>
          <w:szCs w:val="28"/>
        </w:rPr>
      </w:pPr>
      <w:r w:rsidRPr="00314C62">
        <w:rPr>
          <w:rFonts w:eastAsia="Calibri" w:cs="Times New Roman"/>
          <w:szCs w:val="28"/>
        </w:rPr>
        <w:t>- Kỹ thuật vệ sinh lao động</w:t>
      </w:r>
    </w:p>
    <w:p w:rsidR="00BE2A14" w:rsidRPr="00314C62" w:rsidRDefault="00BE2A14" w:rsidP="00D70CAF">
      <w:pPr>
        <w:spacing w:before="120" w:after="0" w:line="240" w:lineRule="auto"/>
        <w:ind w:firstLine="720"/>
        <w:jc w:val="both"/>
        <w:rPr>
          <w:rFonts w:eastAsia="Calibri" w:cs="Times New Roman"/>
          <w:szCs w:val="28"/>
        </w:rPr>
      </w:pPr>
      <w:r w:rsidRPr="00314C62">
        <w:rPr>
          <w:rFonts w:eastAsia="Calibri" w:cs="Times New Roman"/>
          <w:szCs w:val="28"/>
        </w:rPr>
        <w:t>6. Phương tiện bảo vệ cá nhân</w:t>
      </w:r>
    </w:p>
    <w:p w:rsidR="00BE2A14" w:rsidRPr="00314C62" w:rsidRDefault="00BE2A14" w:rsidP="00D70CAF">
      <w:pPr>
        <w:spacing w:before="120" w:after="0" w:line="240" w:lineRule="auto"/>
        <w:ind w:firstLine="720"/>
        <w:jc w:val="both"/>
        <w:rPr>
          <w:rFonts w:eastAsia="Calibri" w:cs="Times New Roman"/>
          <w:szCs w:val="28"/>
        </w:rPr>
      </w:pPr>
      <w:r w:rsidRPr="00314C62">
        <w:rPr>
          <w:rFonts w:eastAsia="Calibri" w:cs="Times New Roman"/>
          <w:szCs w:val="28"/>
        </w:rPr>
        <w:t>- Công dụng</w:t>
      </w:r>
    </w:p>
    <w:p w:rsidR="00BE2A14" w:rsidRPr="00314C62" w:rsidRDefault="00BE2A14" w:rsidP="00D70CAF">
      <w:pPr>
        <w:spacing w:before="120" w:after="0" w:line="240" w:lineRule="auto"/>
        <w:ind w:firstLine="720"/>
        <w:jc w:val="both"/>
        <w:rPr>
          <w:rFonts w:eastAsia="Calibri" w:cs="Times New Roman"/>
          <w:szCs w:val="28"/>
        </w:rPr>
      </w:pPr>
      <w:r w:rsidRPr="00314C62">
        <w:rPr>
          <w:rFonts w:eastAsia="Calibri" w:cs="Times New Roman"/>
          <w:szCs w:val="28"/>
        </w:rPr>
        <w:t>- Cách sử dụng và bảo quản các phương tiện bảo vệ cá nhân phổ biến</w:t>
      </w:r>
    </w:p>
    <w:p w:rsidR="00BE2A14" w:rsidRPr="00314C62" w:rsidRDefault="00BE2A14" w:rsidP="00D70CAF">
      <w:pPr>
        <w:spacing w:before="120" w:after="0" w:line="240" w:lineRule="auto"/>
        <w:ind w:firstLine="720"/>
        <w:jc w:val="both"/>
        <w:rPr>
          <w:rFonts w:eastAsia="Calibri" w:cs="Times New Roman"/>
          <w:szCs w:val="28"/>
        </w:rPr>
      </w:pPr>
      <w:r w:rsidRPr="00314C62">
        <w:rPr>
          <w:rFonts w:eastAsia="Calibri" w:cs="Times New Roman"/>
          <w:szCs w:val="28"/>
        </w:rPr>
        <w:t>- Các biện pháp tự cải thiện lao động tại nơi làm việc</w:t>
      </w:r>
    </w:p>
    <w:p w:rsidR="00BE2A14" w:rsidRPr="00314C62" w:rsidRDefault="00BE2A14" w:rsidP="00D70CAF">
      <w:pPr>
        <w:spacing w:before="120" w:after="0" w:line="240" w:lineRule="auto"/>
        <w:ind w:firstLine="720"/>
        <w:jc w:val="both"/>
        <w:rPr>
          <w:rFonts w:eastAsia="Calibri" w:cs="Times New Roman"/>
          <w:szCs w:val="28"/>
        </w:rPr>
      </w:pPr>
      <w:r w:rsidRPr="00314C62">
        <w:rPr>
          <w:rFonts w:eastAsia="Calibri" w:cs="Times New Roman"/>
          <w:szCs w:val="28"/>
        </w:rPr>
        <w:t>- Văn hóa an toàn trong sản xuất</w:t>
      </w:r>
    </w:p>
    <w:p w:rsidR="00BE2A14" w:rsidRPr="00314C62" w:rsidRDefault="00BE2A14" w:rsidP="00D70CAF">
      <w:pPr>
        <w:spacing w:before="120" w:after="0" w:line="240" w:lineRule="auto"/>
        <w:ind w:firstLine="720"/>
        <w:jc w:val="both"/>
        <w:rPr>
          <w:rFonts w:eastAsia="Calibri" w:cs="Times New Roman"/>
          <w:szCs w:val="28"/>
        </w:rPr>
      </w:pPr>
      <w:r w:rsidRPr="00314C62">
        <w:rPr>
          <w:rFonts w:eastAsia="Calibri" w:cs="Times New Roman"/>
          <w:szCs w:val="28"/>
        </w:rPr>
        <w:t>II. Huấn luyện an toàn trực tiếp tại nơi làm việc</w:t>
      </w:r>
    </w:p>
    <w:p w:rsidR="00BE2A14" w:rsidRPr="00314C62" w:rsidRDefault="00BE2A14" w:rsidP="00D70CAF">
      <w:pPr>
        <w:spacing w:before="120" w:after="0" w:line="240" w:lineRule="auto"/>
        <w:ind w:firstLine="720"/>
        <w:jc w:val="both"/>
        <w:rPr>
          <w:rFonts w:eastAsia="Calibri" w:cs="Times New Roman"/>
          <w:szCs w:val="28"/>
        </w:rPr>
      </w:pPr>
      <w:r w:rsidRPr="00314C62">
        <w:rPr>
          <w:rFonts w:eastAsia="Calibri" w:cs="Times New Roman"/>
          <w:szCs w:val="28"/>
        </w:rPr>
        <w:t>1. Quy trình làm việc và yêu cấu cụ thể về an toàn</w:t>
      </w:r>
    </w:p>
    <w:p w:rsidR="00BE2A14" w:rsidRPr="00314C62" w:rsidRDefault="00BE2A14" w:rsidP="00D70CAF">
      <w:pPr>
        <w:spacing w:before="120" w:after="0" w:line="240" w:lineRule="auto"/>
        <w:ind w:firstLine="720"/>
        <w:jc w:val="both"/>
        <w:rPr>
          <w:rFonts w:eastAsia="Calibri" w:cs="Times New Roman"/>
          <w:szCs w:val="28"/>
        </w:rPr>
      </w:pPr>
      <w:r w:rsidRPr="00314C62">
        <w:rPr>
          <w:rFonts w:eastAsia="Calibri" w:cs="Times New Roman"/>
          <w:szCs w:val="28"/>
        </w:rPr>
        <w:t>2. Công tác vệ sinh lao động tại nơi làm việc</w:t>
      </w:r>
    </w:p>
    <w:p w:rsidR="00BE2A14" w:rsidRPr="00314C62" w:rsidRDefault="00BE2A14" w:rsidP="00D70CAF">
      <w:pPr>
        <w:spacing w:before="120" w:after="0" w:line="240" w:lineRule="auto"/>
        <w:ind w:firstLine="720"/>
        <w:jc w:val="both"/>
        <w:rPr>
          <w:rFonts w:eastAsia="Calibri" w:cs="Times New Roman"/>
          <w:szCs w:val="28"/>
        </w:rPr>
      </w:pPr>
      <w:r w:rsidRPr="00314C62">
        <w:rPr>
          <w:rFonts w:eastAsia="Calibri" w:cs="Times New Roman"/>
          <w:szCs w:val="28"/>
        </w:rPr>
        <w:t>III. Ứng phó sự cố, các tình huống sự cố, quy trình sơ tán khi sự cố xảy ra</w:t>
      </w:r>
    </w:p>
    <w:p w:rsidR="00BE2A14" w:rsidRPr="00314C62" w:rsidRDefault="00BE2A14" w:rsidP="00D70CAF">
      <w:pPr>
        <w:spacing w:before="120" w:after="0" w:line="240" w:lineRule="auto"/>
        <w:ind w:firstLine="720"/>
        <w:jc w:val="both"/>
        <w:rPr>
          <w:rFonts w:eastAsia="Calibri" w:cs="Times New Roman"/>
          <w:szCs w:val="28"/>
        </w:rPr>
      </w:pPr>
      <w:r w:rsidRPr="00314C62">
        <w:rPr>
          <w:rFonts w:eastAsia="Calibri" w:cs="Times New Roman"/>
          <w:szCs w:val="28"/>
        </w:rPr>
        <w:t>1. Ứng phó sự cố, các tình huống khẩn cấp</w:t>
      </w:r>
    </w:p>
    <w:p w:rsidR="00BE2A14" w:rsidRPr="00314C62" w:rsidRDefault="00BE2A14" w:rsidP="00D70CAF">
      <w:pPr>
        <w:spacing w:before="120" w:after="0" w:line="240" w:lineRule="auto"/>
        <w:ind w:firstLine="720"/>
        <w:jc w:val="both"/>
        <w:rPr>
          <w:rFonts w:eastAsia="Calibri" w:cs="Times New Roman"/>
          <w:szCs w:val="28"/>
        </w:rPr>
      </w:pPr>
      <w:r w:rsidRPr="00314C62">
        <w:rPr>
          <w:rFonts w:eastAsia="Calibri" w:cs="Times New Roman"/>
          <w:szCs w:val="28"/>
        </w:rPr>
        <w:t>2. Quy trình sơ tán khi sự cố xảy ra</w:t>
      </w:r>
    </w:p>
    <w:p w:rsidR="00BE2A14" w:rsidRPr="00314C62" w:rsidRDefault="00BE2A14" w:rsidP="00D70CAF">
      <w:pPr>
        <w:spacing w:before="120" w:after="0" w:line="240" w:lineRule="auto"/>
        <w:ind w:firstLine="720"/>
        <w:jc w:val="both"/>
        <w:rPr>
          <w:rFonts w:eastAsia="Calibri" w:cs="Times New Roman"/>
          <w:szCs w:val="28"/>
        </w:rPr>
      </w:pPr>
      <w:r w:rsidRPr="00314C62">
        <w:rPr>
          <w:rFonts w:eastAsia="Calibri" w:cs="Times New Roman"/>
          <w:szCs w:val="28"/>
        </w:rPr>
        <w:t>- Thực hành</w:t>
      </w:r>
    </w:p>
    <w:p w:rsidR="00BE2A14" w:rsidRPr="00314C62" w:rsidRDefault="00BE2A14" w:rsidP="00D70CAF">
      <w:pPr>
        <w:spacing w:before="120" w:after="0" w:line="240" w:lineRule="auto"/>
        <w:ind w:firstLine="720"/>
        <w:jc w:val="both"/>
        <w:rPr>
          <w:rFonts w:eastAsia="Calibri" w:cs="Times New Roman"/>
          <w:szCs w:val="28"/>
        </w:rPr>
      </w:pPr>
      <w:r w:rsidRPr="00314C62">
        <w:rPr>
          <w:rFonts w:eastAsia="Calibri" w:cs="Times New Roman"/>
          <w:szCs w:val="28"/>
        </w:rPr>
        <w:lastRenderedPageBreak/>
        <w:t>- Sơ cấp cứu tại chỗ</w:t>
      </w:r>
    </w:p>
    <w:p w:rsidR="00BE2A14" w:rsidRPr="00314C62" w:rsidRDefault="00BE2A14" w:rsidP="00D70CAF">
      <w:pPr>
        <w:spacing w:before="120" w:after="0" w:line="240" w:lineRule="auto"/>
        <w:ind w:firstLine="720"/>
        <w:jc w:val="both"/>
        <w:rPr>
          <w:rFonts w:eastAsia="Calibri" w:cs="Times New Roman"/>
          <w:szCs w:val="28"/>
        </w:rPr>
      </w:pPr>
      <w:r w:rsidRPr="00314C62">
        <w:rPr>
          <w:rFonts w:eastAsia="Calibri" w:cs="Times New Roman"/>
          <w:szCs w:val="28"/>
        </w:rPr>
        <w:t>- Kiểm tra sát hạch và kết thúc khóa học</w:t>
      </w:r>
      <w:r w:rsidR="00C54222" w:rsidRPr="00314C62">
        <w:rPr>
          <w:rFonts w:eastAsia="Calibri" w:cs="Times New Roman"/>
          <w:szCs w:val="28"/>
        </w:rPr>
        <w:t>.</w:t>
      </w:r>
    </w:p>
    <w:p w:rsidR="00C54222" w:rsidRPr="00BE2A14" w:rsidRDefault="00C54222" w:rsidP="00D70CAF">
      <w:pPr>
        <w:spacing w:before="120" w:after="0" w:line="240" w:lineRule="auto"/>
        <w:ind w:firstLine="720"/>
        <w:jc w:val="both"/>
        <w:rPr>
          <w:rFonts w:eastAsia="Calibri" w:cs="Times New Roman"/>
          <w:szCs w:val="28"/>
        </w:rPr>
      </w:pPr>
      <w:bookmarkStart w:id="1" w:name="_GoBack"/>
      <w:bookmarkEnd w:id="1"/>
    </w:p>
    <w:p w:rsidR="00BE2A14" w:rsidRPr="00BE2A14" w:rsidRDefault="00BE2A14" w:rsidP="00BE2A14">
      <w:pPr>
        <w:spacing w:after="0" w:line="24" w:lineRule="atLeast"/>
        <w:jc w:val="center"/>
        <w:rPr>
          <w:rFonts w:eastAsia="Calibri" w:cs="Times New Roman"/>
          <w:szCs w:val="28"/>
        </w:rPr>
      </w:pPr>
    </w:p>
    <w:p w:rsidR="00BE2A14" w:rsidRPr="00BE2A14" w:rsidRDefault="00BE2A14" w:rsidP="00BE2A14">
      <w:pPr>
        <w:spacing w:after="0" w:line="24" w:lineRule="atLeast"/>
        <w:jc w:val="center"/>
        <w:rPr>
          <w:rFonts w:eastAsia="Calibri" w:cs="Times New Roman"/>
          <w:b/>
          <w:sz w:val="26"/>
          <w:szCs w:val="26"/>
        </w:rPr>
      </w:pPr>
    </w:p>
    <w:sectPr w:rsidR="00BE2A14" w:rsidRPr="00BE2A14" w:rsidSect="00BE2A14">
      <w:pgSz w:w="11907" w:h="16840" w:code="9"/>
      <w:pgMar w:top="1021" w:right="851" w:bottom="1021" w:left="158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D7646"/>
    <w:multiLevelType w:val="hybridMultilevel"/>
    <w:tmpl w:val="730AE21A"/>
    <w:lvl w:ilvl="0" w:tplc="44B08A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84D3D"/>
    <w:multiLevelType w:val="hybridMultilevel"/>
    <w:tmpl w:val="5C1E5CBE"/>
    <w:lvl w:ilvl="0" w:tplc="80C23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117E2"/>
    <w:multiLevelType w:val="hybridMultilevel"/>
    <w:tmpl w:val="A97C9726"/>
    <w:lvl w:ilvl="0" w:tplc="33A80BCA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5C972A1"/>
    <w:multiLevelType w:val="hybridMultilevel"/>
    <w:tmpl w:val="8A3EF272"/>
    <w:lvl w:ilvl="0" w:tplc="086A22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DB"/>
    <w:rsid w:val="00020671"/>
    <w:rsid w:val="00033B9F"/>
    <w:rsid w:val="000720CF"/>
    <w:rsid w:val="00073EC1"/>
    <w:rsid w:val="00076373"/>
    <w:rsid w:val="000B4540"/>
    <w:rsid w:val="00112EC4"/>
    <w:rsid w:val="0012488E"/>
    <w:rsid w:val="00181A62"/>
    <w:rsid w:val="001936AA"/>
    <w:rsid w:val="00197332"/>
    <w:rsid w:val="001C5A4A"/>
    <w:rsid w:val="001D3FD3"/>
    <w:rsid w:val="001F1241"/>
    <w:rsid w:val="00217F7E"/>
    <w:rsid w:val="002709CF"/>
    <w:rsid w:val="00295502"/>
    <w:rsid w:val="002D042D"/>
    <w:rsid w:val="00304529"/>
    <w:rsid w:val="00314C62"/>
    <w:rsid w:val="003302C5"/>
    <w:rsid w:val="0033411B"/>
    <w:rsid w:val="00377E08"/>
    <w:rsid w:val="00383D67"/>
    <w:rsid w:val="003B2315"/>
    <w:rsid w:val="003F3387"/>
    <w:rsid w:val="0043789B"/>
    <w:rsid w:val="00454AFC"/>
    <w:rsid w:val="00487BF5"/>
    <w:rsid w:val="004B07B3"/>
    <w:rsid w:val="004B1ABD"/>
    <w:rsid w:val="004C14A7"/>
    <w:rsid w:val="004C3004"/>
    <w:rsid w:val="00507B71"/>
    <w:rsid w:val="00536B4C"/>
    <w:rsid w:val="00545E7D"/>
    <w:rsid w:val="00553D8E"/>
    <w:rsid w:val="00577F9F"/>
    <w:rsid w:val="00596EC1"/>
    <w:rsid w:val="005A65AF"/>
    <w:rsid w:val="005C2025"/>
    <w:rsid w:val="005E21AE"/>
    <w:rsid w:val="005E2922"/>
    <w:rsid w:val="006404D6"/>
    <w:rsid w:val="0064225F"/>
    <w:rsid w:val="006B3160"/>
    <w:rsid w:val="006D2ECC"/>
    <w:rsid w:val="006E018D"/>
    <w:rsid w:val="00710E1C"/>
    <w:rsid w:val="0071598A"/>
    <w:rsid w:val="00722B78"/>
    <w:rsid w:val="007977C0"/>
    <w:rsid w:val="008259D7"/>
    <w:rsid w:val="008704C7"/>
    <w:rsid w:val="008B2040"/>
    <w:rsid w:val="008B442E"/>
    <w:rsid w:val="008B6636"/>
    <w:rsid w:val="008E599C"/>
    <w:rsid w:val="008F29BE"/>
    <w:rsid w:val="009737BB"/>
    <w:rsid w:val="00974867"/>
    <w:rsid w:val="00981892"/>
    <w:rsid w:val="00996D9D"/>
    <w:rsid w:val="009A0B85"/>
    <w:rsid w:val="009C3F18"/>
    <w:rsid w:val="009E2B77"/>
    <w:rsid w:val="00A04266"/>
    <w:rsid w:val="00A12326"/>
    <w:rsid w:val="00A169BA"/>
    <w:rsid w:val="00A205AF"/>
    <w:rsid w:val="00A253B1"/>
    <w:rsid w:val="00A27156"/>
    <w:rsid w:val="00A53A67"/>
    <w:rsid w:val="00A770F3"/>
    <w:rsid w:val="00AA71FD"/>
    <w:rsid w:val="00AD5936"/>
    <w:rsid w:val="00AE0C61"/>
    <w:rsid w:val="00AE43FB"/>
    <w:rsid w:val="00B72AF6"/>
    <w:rsid w:val="00B82E84"/>
    <w:rsid w:val="00B904C0"/>
    <w:rsid w:val="00BE2A14"/>
    <w:rsid w:val="00C05909"/>
    <w:rsid w:val="00C54222"/>
    <w:rsid w:val="00C72701"/>
    <w:rsid w:val="00CA5874"/>
    <w:rsid w:val="00D05423"/>
    <w:rsid w:val="00D54624"/>
    <w:rsid w:val="00D60ED9"/>
    <w:rsid w:val="00D63417"/>
    <w:rsid w:val="00D70CAF"/>
    <w:rsid w:val="00D76651"/>
    <w:rsid w:val="00DA18D4"/>
    <w:rsid w:val="00DB691B"/>
    <w:rsid w:val="00DB696D"/>
    <w:rsid w:val="00E024F7"/>
    <w:rsid w:val="00E345BD"/>
    <w:rsid w:val="00E46AF5"/>
    <w:rsid w:val="00E75B3D"/>
    <w:rsid w:val="00EA501A"/>
    <w:rsid w:val="00ED7410"/>
    <w:rsid w:val="00EF3B8F"/>
    <w:rsid w:val="00EF72F7"/>
    <w:rsid w:val="00F034EE"/>
    <w:rsid w:val="00F12CC8"/>
    <w:rsid w:val="00F532EA"/>
    <w:rsid w:val="00F561DB"/>
    <w:rsid w:val="00F6422B"/>
    <w:rsid w:val="00F7459B"/>
    <w:rsid w:val="00F95649"/>
    <w:rsid w:val="00FA0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E6CA0"/>
  <w15:docId w15:val="{7398404B-65ED-46EA-BF8C-7073FAB2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1D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59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6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Ngoc Trang</dc:creator>
  <cp:lastModifiedBy>Nguyen Quy Hoa</cp:lastModifiedBy>
  <cp:revision>4</cp:revision>
  <cp:lastPrinted>2018-05-22T08:27:00Z</cp:lastPrinted>
  <dcterms:created xsi:type="dcterms:W3CDTF">2019-04-12T07:42:00Z</dcterms:created>
  <dcterms:modified xsi:type="dcterms:W3CDTF">2019-04-12T07:42:00Z</dcterms:modified>
</cp:coreProperties>
</file>