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2C00" w14:textId="77777777" w:rsidR="00525245" w:rsidRPr="00525245" w:rsidRDefault="00525245" w:rsidP="00525245">
      <w:pPr>
        <w:spacing w:after="120" w:line="264" w:lineRule="auto"/>
        <w:jc w:val="center"/>
        <w:rPr>
          <w:b/>
          <w:sz w:val="26"/>
          <w:szCs w:val="26"/>
          <w:lang w:val="nl-NL"/>
        </w:rPr>
      </w:pPr>
      <w:r w:rsidRPr="00525245">
        <w:rPr>
          <w:b/>
          <w:bCs/>
          <w:sz w:val="26"/>
          <w:szCs w:val="26"/>
          <w:lang w:val="nl-NL"/>
        </w:rPr>
        <w:t>Đề cương các khóa đào tạo thuộc Kế hoạch đào tạo năm 2023 về công tác Công nghệ thông tin của Ban Kinh doanh Thị trường điện</w:t>
      </w:r>
    </w:p>
    <w:p w14:paraId="620AF364" w14:textId="77777777" w:rsidR="00525245" w:rsidRDefault="00525245" w:rsidP="00C43F7E">
      <w:pPr>
        <w:spacing w:before="120" w:after="120"/>
        <w:jc w:val="center"/>
        <w:rPr>
          <w:b/>
          <w:bCs/>
          <w:sz w:val="26"/>
          <w:szCs w:val="26"/>
          <w:lang w:val="es-ES_tradnl"/>
        </w:rPr>
      </w:pPr>
    </w:p>
    <w:p w14:paraId="1EC9A48B" w14:textId="24761B88" w:rsidR="00C43F7E" w:rsidRPr="00F106A7" w:rsidRDefault="00C43F7E" w:rsidP="00C43F7E">
      <w:pPr>
        <w:spacing w:before="120" w:after="120"/>
        <w:jc w:val="center"/>
        <w:rPr>
          <w:b/>
          <w:bCs/>
          <w:sz w:val="26"/>
          <w:szCs w:val="26"/>
          <w:lang w:val="es-ES_tradnl"/>
        </w:rPr>
      </w:pPr>
      <w:r w:rsidRPr="00F106A7">
        <w:rPr>
          <w:b/>
          <w:bCs/>
          <w:sz w:val="26"/>
          <w:szCs w:val="26"/>
          <w:lang w:val="es-ES_tradnl"/>
        </w:rPr>
        <w:t>Phụ lục I</w:t>
      </w:r>
    </w:p>
    <w:p w14:paraId="564DEAAE" w14:textId="77777777" w:rsidR="00EF3309" w:rsidRPr="003D153D" w:rsidRDefault="00EF3309" w:rsidP="00EF3309">
      <w:pPr>
        <w:spacing w:line="360" w:lineRule="auto"/>
        <w:jc w:val="center"/>
        <w:rPr>
          <w:b/>
          <w:sz w:val="26"/>
          <w:szCs w:val="26"/>
          <w:lang w:val="es-ES_tradnl"/>
        </w:rPr>
      </w:pPr>
      <w:r w:rsidRPr="003D153D">
        <w:rPr>
          <w:b/>
          <w:sz w:val="26"/>
          <w:szCs w:val="26"/>
          <w:lang w:val="es-ES_tradnl"/>
        </w:rPr>
        <w:t xml:space="preserve">KHÓA HỌC KỸ NĂNG CƠ BẢN VỀ CƠ SỞ DỮ LIỆU VÀ KỸ NĂNG CƠ BẢN VỀ BẢO VỆ DỮ LIỆU TRÊN KHÔNG GIAN MẠNG </w:t>
      </w:r>
    </w:p>
    <w:p w14:paraId="0630FC8A" w14:textId="0B265535" w:rsidR="00EF3309" w:rsidRPr="003D153D" w:rsidRDefault="00EF3309" w:rsidP="00EF3309">
      <w:pPr>
        <w:jc w:val="center"/>
        <w:rPr>
          <w:b/>
          <w:bCs/>
          <w:color w:val="FF0000"/>
          <w:sz w:val="26"/>
          <w:szCs w:val="26"/>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EF3309" w:rsidRPr="003D153D" w14:paraId="2543735B" w14:textId="77777777" w:rsidTr="0015644A">
        <w:tc>
          <w:tcPr>
            <w:tcW w:w="345" w:type="pct"/>
            <w:shd w:val="clear" w:color="auto" w:fill="auto"/>
            <w:vAlign w:val="center"/>
          </w:tcPr>
          <w:p w14:paraId="2055001E" w14:textId="77777777" w:rsidR="00EF3309" w:rsidRPr="003D153D" w:rsidRDefault="00EF3309" w:rsidP="0015644A">
            <w:pPr>
              <w:spacing w:before="40" w:after="40"/>
              <w:jc w:val="center"/>
              <w:rPr>
                <w:b/>
                <w:sz w:val="26"/>
                <w:szCs w:val="26"/>
              </w:rPr>
            </w:pPr>
            <w:r w:rsidRPr="003D153D">
              <w:rPr>
                <w:b/>
                <w:sz w:val="26"/>
                <w:szCs w:val="26"/>
              </w:rPr>
              <w:t>TT</w:t>
            </w:r>
          </w:p>
        </w:tc>
        <w:tc>
          <w:tcPr>
            <w:tcW w:w="4655" w:type="pct"/>
            <w:shd w:val="clear" w:color="auto" w:fill="auto"/>
            <w:vAlign w:val="center"/>
          </w:tcPr>
          <w:p w14:paraId="77F24B66" w14:textId="77777777" w:rsidR="00EF3309" w:rsidRPr="003D153D" w:rsidRDefault="00EF3309" w:rsidP="0015644A">
            <w:pPr>
              <w:spacing w:before="40" w:after="40"/>
              <w:jc w:val="center"/>
              <w:rPr>
                <w:b/>
                <w:sz w:val="26"/>
                <w:szCs w:val="26"/>
              </w:rPr>
            </w:pPr>
            <w:r w:rsidRPr="003D153D">
              <w:rPr>
                <w:b/>
                <w:sz w:val="26"/>
                <w:szCs w:val="26"/>
              </w:rPr>
              <w:t>NỘI DUNG</w:t>
            </w:r>
          </w:p>
        </w:tc>
      </w:tr>
      <w:tr w:rsidR="00EF3309" w:rsidRPr="003D153D" w14:paraId="212D0C52" w14:textId="77777777" w:rsidTr="0015644A">
        <w:tc>
          <w:tcPr>
            <w:tcW w:w="345" w:type="pct"/>
            <w:shd w:val="clear" w:color="auto" w:fill="auto"/>
            <w:vAlign w:val="center"/>
          </w:tcPr>
          <w:p w14:paraId="27AD21BB" w14:textId="77777777" w:rsidR="00EF3309" w:rsidRPr="003D153D" w:rsidRDefault="00EF3309" w:rsidP="00EF3309">
            <w:pPr>
              <w:pStyle w:val="ListParagraph"/>
              <w:numPr>
                <w:ilvl w:val="0"/>
                <w:numId w:val="33"/>
              </w:numPr>
              <w:spacing w:before="40" w:after="40"/>
              <w:ind w:hanging="720"/>
              <w:jc w:val="center"/>
              <w:rPr>
                <w:rFonts w:ascii="Times New Roman" w:hAnsi="Times New Roman"/>
                <w:b/>
                <w:sz w:val="26"/>
                <w:szCs w:val="26"/>
              </w:rPr>
            </w:pPr>
          </w:p>
        </w:tc>
        <w:tc>
          <w:tcPr>
            <w:tcW w:w="4655" w:type="pct"/>
            <w:shd w:val="clear" w:color="auto" w:fill="auto"/>
            <w:vAlign w:val="center"/>
          </w:tcPr>
          <w:p w14:paraId="37F3DB33" w14:textId="77777777" w:rsidR="00EF3309" w:rsidRPr="003D153D" w:rsidRDefault="00EF3309" w:rsidP="0015644A">
            <w:pPr>
              <w:spacing w:before="40" w:after="40"/>
              <w:rPr>
                <w:b/>
                <w:bCs/>
                <w:i/>
                <w:iCs/>
                <w:sz w:val="26"/>
                <w:szCs w:val="26"/>
              </w:rPr>
            </w:pPr>
            <w:r w:rsidRPr="003D153D">
              <w:rPr>
                <w:b/>
                <w:sz w:val="26"/>
                <w:szCs w:val="26"/>
              </w:rPr>
              <w:t xml:space="preserve">Tên khóa học: </w:t>
            </w:r>
            <w:r w:rsidRPr="003D153D">
              <w:rPr>
                <w:b/>
                <w:bCs/>
                <w:i/>
                <w:iCs/>
                <w:sz w:val="26"/>
                <w:szCs w:val="26"/>
              </w:rPr>
              <w:t>Đào tạo kỹ năng cơ bản về cơ sở dữ liệu và kỹ năng cơ bản về bảo vệ dữ liệu trên không gian mạng</w:t>
            </w:r>
          </w:p>
        </w:tc>
      </w:tr>
      <w:tr w:rsidR="00EF3309" w:rsidRPr="003D153D" w14:paraId="11E453B4" w14:textId="77777777" w:rsidTr="0015644A">
        <w:tc>
          <w:tcPr>
            <w:tcW w:w="345" w:type="pct"/>
            <w:shd w:val="clear" w:color="auto" w:fill="auto"/>
            <w:vAlign w:val="center"/>
          </w:tcPr>
          <w:p w14:paraId="583E62A1" w14:textId="77777777" w:rsidR="00EF3309" w:rsidRPr="003D153D" w:rsidRDefault="00EF3309" w:rsidP="00EF3309">
            <w:pPr>
              <w:pStyle w:val="ListParagraph"/>
              <w:numPr>
                <w:ilvl w:val="0"/>
                <w:numId w:val="33"/>
              </w:numPr>
              <w:spacing w:before="40" w:after="40"/>
              <w:ind w:hanging="720"/>
              <w:jc w:val="center"/>
              <w:rPr>
                <w:rFonts w:ascii="Times New Roman" w:hAnsi="Times New Roman"/>
                <w:b/>
                <w:sz w:val="26"/>
                <w:szCs w:val="26"/>
              </w:rPr>
            </w:pPr>
          </w:p>
        </w:tc>
        <w:tc>
          <w:tcPr>
            <w:tcW w:w="4655" w:type="pct"/>
            <w:shd w:val="clear" w:color="auto" w:fill="auto"/>
            <w:vAlign w:val="center"/>
          </w:tcPr>
          <w:p w14:paraId="6C5AA735" w14:textId="77777777" w:rsidR="00EF3309" w:rsidRPr="003D153D" w:rsidRDefault="00EF3309" w:rsidP="0015644A">
            <w:pPr>
              <w:ind w:firstLine="720"/>
              <w:jc w:val="both"/>
              <w:rPr>
                <w:bCs/>
                <w:sz w:val="26"/>
                <w:szCs w:val="26"/>
              </w:rPr>
            </w:pPr>
            <w:r w:rsidRPr="003D153D">
              <w:rPr>
                <w:bCs/>
                <w:sz w:val="26"/>
                <w:szCs w:val="26"/>
              </w:rPr>
              <w:t>Sau khi hoàn tất khóa học, học viên có khả năng:</w:t>
            </w:r>
          </w:p>
          <w:p w14:paraId="6CCD8B98" w14:textId="77777777" w:rsidR="00EF3309" w:rsidRPr="003D153D" w:rsidRDefault="00EF3309" w:rsidP="0015644A">
            <w:pPr>
              <w:jc w:val="both"/>
              <w:rPr>
                <w:b/>
                <w:sz w:val="26"/>
                <w:szCs w:val="26"/>
              </w:rPr>
            </w:pPr>
            <w:r w:rsidRPr="003D153D">
              <w:rPr>
                <w:bCs/>
                <w:sz w:val="26"/>
                <w:szCs w:val="26"/>
              </w:rPr>
              <w:t xml:space="preserve">1. </w:t>
            </w:r>
            <w:r w:rsidRPr="003D153D">
              <w:rPr>
                <w:b/>
                <w:sz w:val="26"/>
                <w:szCs w:val="26"/>
              </w:rPr>
              <w:t>Kỹ năng làm việc cơ bản với cơ sở dữ liệu:</w:t>
            </w:r>
          </w:p>
          <w:p w14:paraId="2471436D" w14:textId="77777777" w:rsidR="00EF3309" w:rsidRPr="003D153D" w:rsidRDefault="00EF3309" w:rsidP="00EF3309">
            <w:pPr>
              <w:pStyle w:val="ListParagraph"/>
              <w:numPr>
                <w:ilvl w:val="0"/>
                <w:numId w:val="34"/>
              </w:numPr>
              <w:spacing w:after="0"/>
              <w:jc w:val="both"/>
              <w:rPr>
                <w:rFonts w:ascii="Times New Roman" w:hAnsi="Times New Roman"/>
                <w:bCs/>
                <w:sz w:val="26"/>
                <w:szCs w:val="26"/>
              </w:rPr>
            </w:pPr>
            <w:r w:rsidRPr="003D153D">
              <w:rPr>
                <w:rFonts w:ascii="Times New Roman" w:hAnsi="Times New Roman"/>
                <w:bCs/>
                <w:sz w:val="26"/>
                <w:szCs w:val="26"/>
              </w:rPr>
              <w:t>Hiểu và áp dụng các khái niệm cơ bản về cơ sở dữ liệu, bao gồm thiết kế, triển khai, truy vấn và cập nhật dữ liệu.</w:t>
            </w:r>
          </w:p>
          <w:p w14:paraId="28347428" w14:textId="77777777" w:rsidR="00EF3309" w:rsidRPr="003D153D" w:rsidRDefault="00EF3309" w:rsidP="00EF3309">
            <w:pPr>
              <w:pStyle w:val="ListParagraph"/>
              <w:numPr>
                <w:ilvl w:val="0"/>
                <w:numId w:val="34"/>
              </w:numPr>
              <w:spacing w:after="0"/>
              <w:jc w:val="both"/>
              <w:rPr>
                <w:rFonts w:ascii="Times New Roman" w:hAnsi="Times New Roman"/>
                <w:bCs/>
                <w:sz w:val="26"/>
                <w:szCs w:val="26"/>
              </w:rPr>
            </w:pPr>
            <w:r w:rsidRPr="003D153D">
              <w:rPr>
                <w:rFonts w:ascii="Times New Roman" w:hAnsi="Times New Roman"/>
                <w:bCs/>
                <w:sz w:val="26"/>
                <w:szCs w:val="26"/>
              </w:rPr>
              <w:t>Có khả năng tạo và quản lý cơ sở dữ liệu, bảng, quyền truy cập và quyền hạn.</w:t>
            </w:r>
          </w:p>
          <w:p w14:paraId="7F58E7E9" w14:textId="77777777" w:rsidR="00EF3309" w:rsidRPr="003D153D" w:rsidRDefault="00EF3309" w:rsidP="00EF3309">
            <w:pPr>
              <w:pStyle w:val="ListParagraph"/>
              <w:numPr>
                <w:ilvl w:val="0"/>
                <w:numId w:val="34"/>
              </w:numPr>
              <w:spacing w:after="0"/>
              <w:jc w:val="both"/>
              <w:rPr>
                <w:rFonts w:ascii="Times New Roman" w:hAnsi="Times New Roman"/>
                <w:bCs/>
                <w:sz w:val="26"/>
                <w:szCs w:val="26"/>
              </w:rPr>
            </w:pPr>
            <w:r w:rsidRPr="003D153D">
              <w:rPr>
                <w:rFonts w:ascii="Times New Roman" w:hAnsi="Times New Roman"/>
                <w:bCs/>
                <w:sz w:val="26"/>
                <w:szCs w:val="26"/>
              </w:rPr>
              <w:t>Nắm vững ngôn ngữ truy vấn như SQL để truy vấn dữ liệu và thực hiện các thao tác cập nhật.</w:t>
            </w:r>
          </w:p>
          <w:p w14:paraId="10C5DD7E" w14:textId="77777777" w:rsidR="00EF3309" w:rsidRPr="003D153D" w:rsidRDefault="00EF3309" w:rsidP="0015644A">
            <w:pPr>
              <w:jc w:val="both"/>
              <w:rPr>
                <w:b/>
                <w:sz w:val="26"/>
                <w:szCs w:val="26"/>
              </w:rPr>
            </w:pPr>
            <w:r w:rsidRPr="003D153D">
              <w:rPr>
                <w:b/>
                <w:sz w:val="26"/>
                <w:szCs w:val="26"/>
              </w:rPr>
              <w:t>2. Kỹ năng cơ bản về bảo vệ dữ liệu trên không gian mạng:</w:t>
            </w:r>
          </w:p>
          <w:p w14:paraId="11CEEA64" w14:textId="77777777" w:rsidR="00EF3309" w:rsidRPr="003D153D" w:rsidRDefault="00EF3309" w:rsidP="00EF3309">
            <w:pPr>
              <w:pStyle w:val="ListParagraph"/>
              <w:numPr>
                <w:ilvl w:val="0"/>
                <w:numId w:val="35"/>
              </w:numPr>
              <w:spacing w:after="0"/>
              <w:jc w:val="both"/>
              <w:rPr>
                <w:rFonts w:ascii="Times New Roman" w:hAnsi="Times New Roman"/>
                <w:bCs/>
                <w:sz w:val="26"/>
                <w:szCs w:val="26"/>
              </w:rPr>
            </w:pPr>
            <w:r w:rsidRPr="003D153D">
              <w:rPr>
                <w:rFonts w:ascii="Times New Roman" w:hAnsi="Times New Roman"/>
                <w:bCs/>
                <w:sz w:val="26"/>
                <w:szCs w:val="26"/>
              </w:rPr>
              <w:t>Hiểu và áp dụng các biện pháp bảo vệ dữ liệu trong môi trường mạng, bao gồm xác thực, phân quyền và mã hóa dữ liệu.</w:t>
            </w:r>
          </w:p>
          <w:p w14:paraId="4A02B9F9" w14:textId="77777777" w:rsidR="00EF3309" w:rsidRPr="003D153D" w:rsidRDefault="00EF3309" w:rsidP="00EF3309">
            <w:pPr>
              <w:pStyle w:val="ListParagraph"/>
              <w:numPr>
                <w:ilvl w:val="0"/>
                <w:numId w:val="35"/>
              </w:numPr>
              <w:spacing w:after="0"/>
              <w:jc w:val="both"/>
              <w:rPr>
                <w:rFonts w:ascii="Times New Roman" w:hAnsi="Times New Roman"/>
                <w:bCs/>
                <w:sz w:val="26"/>
                <w:szCs w:val="26"/>
              </w:rPr>
            </w:pPr>
            <w:r w:rsidRPr="003D153D">
              <w:rPr>
                <w:rFonts w:ascii="Times New Roman" w:hAnsi="Times New Roman"/>
                <w:bCs/>
                <w:sz w:val="26"/>
                <w:szCs w:val="26"/>
              </w:rPr>
              <w:t>Có khả năng áp dụng các biện pháp bảo mật mạng như tường lửa, mã hóa mạng và cấu hình mạng an toàn.</w:t>
            </w:r>
          </w:p>
          <w:p w14:paraId="65A54F69" w14:textId="77777777" w:rsidR="00EF3309" w:rsidRPr="003D153D" w:rsidRDefault="00EF3309" w:rsidP="00EF3309">
            <w:pPr>
              <w:pStyle w:val="ListParagraph"/>
              <w:numPr>
                <w:ilvl w:val="0"/>
                <w:numId w:val="35"/>
              </w:numPr>
              <w:spacing w:after="0"/>
              <w:jc w:val="both"/>
              <w:rPr>
                <w:rFonts w:ascii="Times New Roman" w:hAnsi="Times New Roman"/>
                <w:bCs/>
                <w:sz w:val="26"/>
                <w:szCs w:val="26"/>
              </w:rPr>
            </w:pPr>
            <w:r w:rsidRPr="003D153D">
              <w:rPr>
                <w:rFonts w:ascii="Times New Roman" w:hAnsi="Times New Roman"/>
                <w:bCs/>
                <w:sz w:val="26"/>
                <w:szCs w:val="26"/>
              </w:rPr>
              <w:t>Nắm vững kỹ năng giám sát mạng và phát hiện xâm nhập để phòng ngừa và ứng phó với các mối đe dọa bảo mật.</w:t>
            </w:r>
          </w:p>
        </w:tc>
      </w:tr>
      <w:tr w:rsidR="00EF3309" w:rsidRPr="00525245" w14:paraId="4BB1A7FF" w14:textId="77777777" w:rsidTr="0015644A">
        <w:tc>
          <w:tcPr>
            <w:tcW w:w="345" w:type="pct"/>
            <w:shd w:val="clear" w:color="auto" w:fill="auto"/>
            <w:vAlign w:val="center"/>
          </w:tcPr>
          <w:p w14:paraId="7F6BCAB9" w14:textId="77777777" w:rsidR="00EF3309" w:rsidRPr="003D153D" w:rsidRDefault="00EF3309" w:rsidP="00EF3309">
            <w:pPr>
              <w:pStyle w:val="ListParagraph"/>
              <w:numPr>
                <w:ilvl w:val="0"/>
                <w:numId w:val="33"/>
              </w:numPr>
              <w:spacing w:before="40" w:after="40"/>
              <w:ind w:hanging="720"/>
              <w:jc w:val="center"/>
              <w:rPr>
                <w:rFonts w:ascii="Times New Roman" w:hAnsi="Times New Roman"/>
                <w:b/>
                <w:sz w:val="26"/>
                <w:szCs w:val="26"/>
                <w:lang w:val="vi-VN"/>
              </w:rPr>
            </w:pPr>
          </w:p>
        </w:tc>
        <w:tc>
          <w:tcPr>
            <w:tcW w:w="4655" w:type="pct"/>
            <w:shd w:val="clear" w:color="auto" w:fill="auto"/>
            <w:vAlign w:val="center"/>
          </w:tcPr>
          <w:p w14:paraId="654D0D19" w14:textId="77777777" w:rsidR="00EF3309" w:rsidRPr="003D153D" w:rsidRDefault="00EF3309" w:rsidP="0015644A">
            <w:pPr>
              <w:spacing w:before="40" w:after="40"/>
              <w:jc w:val="both"/>
              <w:rPr>
                <w:b/>
                <w:sz w:val="26"/>
                <w:szCs w:val="26"/>
                <w:lang w:val="vi-VN"/>
              </w:rPr>
            </w:pPr>
            <w:r w:rsidRPr="003D153D">
              <w:rPr>
                <w:b/>
                <w:sz w:val="26"/>
                <w:szCs w:val="26"/>
                <w:lang w:val="vi-VN"/>
              </w:rPr>
              <w:t>Đối tượng học viên:</w:t>
            </w:r>
          </w:p>
          <w:p w14:paraId="57FC5584" w14:textId="1BD3C201" w:rsidR="00EF3309" w:rsidRPr="003D153D" w:rsidRDefault="00EF3309" w:rsidP="008C1856">
            <w:pPr>
              <w:pStyle w:val="ListParagraph"/>
              <w:numPr>
                <w:ilvl w:val="0"/>
                <w:numId w:val="36"/>
              </w:numPr>
              <w:spacing w:before="40" w:after="40"/>
              <w:ind w:left="0" w:firstLine="490"/>
              <w:jc w:val="both"/>
              <w:rPr>
                <w:rFonts w:ascii="Times New Roman" w:hAnsi="Times New Roman"/>
                <w:bCs/>
                <w:sz w:val="26"/>
                <w:szCs w:val="26"/>
                <w:lang w:val="vi-VN"/>
              </w:rPr>
            </w:pPr>
            <w:r w:rsidRPr="003D153D">
              <w:rPr>
                <w:rFonts w:ascii="Times New Roman" w:hAnsi="Times New Roman"/>
                <w:bCs/>
                <w:sz w:val="26"/>
                <w:szCs w:val="26"/>
                <w:lang w:val="vi-VN"/>
              </w:rPr>
              <w:t xml:space="preserve">Lãnh đạo </w:t>
            </w:r>
            <w:r w:rsidR="00EF1190" w:rsidRPr="00EF1190">
              <w:rPr>
                <w:rFonts w:ascii="Times New Roman" w:hAnsi="Times New Roman"/>
                <w:bCs/>
                <w:sz w:val="26"/>
                <w:szCs w:val="26"/>
                <w:lang w:val="vi-VN"/>
              </w:rPr>
              <w:t>T</w:t>
            </w:r>
            <w:r w:rsidRPr="003D153D">
              <w:rPr>
                <w:rFonts w:ascii="Times New Roman" w:hAnsi="Times New Roman"/>
                <w:bCs/>
                <w:sz w:val="26"/>
                <w:szCs w:val="26"/>
                <w:lang w:val="vi-VN"/>
              </w:rPr>
              <w:t>ổng công ty</w:t>
            </w:r>
            <w:r w:rsidR="00EF1190" w:rsidRPr="00EF1190">
              <w:rPr>
                <w:rFonts w:ascii="Times New Roman" w:hAnsi="Times New Roman"/>
                <w:bCs/>
                <w:sz w:val="26"/>
                <w:szCs w:val="26"/>
                <w:lang w:val="vi-VN"/>
              </w:rPr>
              <w:t>;</w:t>
            </w:r>
          </w:p>
          <w:p w14:paraId="06699634" w14:textId="39CEE56C" w:rsidR="00EF3309" w:rsidRPr="003D153D" w:rsidRDefault="00EF3309" w:rsidP="008C1856">
            <w:pPr>
              <w:pStyle w:val="ListParagraph"/>
              <w:numPr>
                <w:ilvl w:val="0"/>
                <w:numId w:val="36"/>
              </w:numPr>
              <w:spacing w:before="40" w:after="40"/>
              <w:ind w:left="0" w:firstLine="490"/>
              <w:jc w:val="both"/>
              <w:rPr>
                <w:rFonts w:ascii="Times New Roman" w:hAnsi="Times New Roman"/>
                <w:bCs/>
                <w:sz w:val="26"/>
                <w:szCs w:val="26"/>
                <w:lang w:val="vi-VN"/>
              </w:rPr>
            </w:pPr>
            <w:r w:rsidRPr="003D153D">
              <w:rPr>
                <w:rFonts w:ascii="Times New Roman" w:hAnsi="Times New Roman"/>
                <w:bCs/>
                <w:sz w:val="26"/>
                <w:szCs w:val="26"/>
                <w:lang w:val="vi-VN"/>
              </w:rPr>
              <w:t xml:space="preserve">Cán bộ lãnh đạo các </w:t>
            </w:r>
            <w:r w:rsidR="00B16A1D" w:rsidRPr="00B16A1D">
              <w:rPr>
                <w:rFonts w:ascii="Times New Roman" w:hAnsi="Times New Roman"/>
                <w:bCs/>
                <w:sz w:val="26"/>
                <w:szCs w:val="26"/>
                <w:lang w:val="vi-VN"/>
              </w:rPr>
              <w:t>B</w:t>
            </w:r>
            <w:r w:rsidRPr="003D153D">
              <w:rPr>
                <w:rFonts w:ascii="Times New Roman" w:hAnsi="Times New Roman"/>
                <w:bCs/>
                <w:sz w:val="26"/>
                <w:szCs w:val="26"/>
                <w:lang w:val="vi-VN"/>
              </w:rPr>
              <w:t xml:space="preserve">an thuộc </w:t>
            </w:r>
            <w:r w:rsidR="00EF1190" w:rsidRPr="00B16A1D">
              <w:rPr>
                <w:rFonts w:ascii="Times New Roman" w:hAnsi="Times New Roman"/>
                <w:bCs/>
                <w:sz w:val="26"/>
                <w:szCs w:val="26"/>
                <w:lang w:val="vi-VN"/>
              </w:rPr>
              <w:t>T</w:t>
            </w:r>
            <w:r w:rsidRPr="003D153D">
              <w:rPr>
                <w:rFonts w:ascii="Times New Roman" w:hAnsi="Times New Roman"/>
                <w:bCs/>
                <w:sz w:val="26"/>
                <w:szCs w:val="26"/>
                <w:lang w:val="vi-VN"/>
              </w:rPr>
              <w:t>ổng công ty</w:t>
            </w:r>
            <w:r w:rsidR="00EF1190" w:rsidRPr="00EF1190">
              <w:rPr>
                <w:rFonts w:ascii="Times New Roman" w:hAnsi="Times New Roman"/>
                <w:bCs/>
                <w:sz w:val="26"/>
                <w:szCs w:val="26"/>
                <w:lang w:val="vi-VN"/>
              </w:rPr>
              <w:t>;</w:t>
            </w:r>
          </w:p>
          <w:p w14:paraId="1BB3F5ED" w14:textId="62C42DDC" w:rsidR="00EF3309" w:rsidRPr="003D153D" w:rsidRDefault="00EF3309" w:rsidP="008C1856">
            <w:pPr>
              <w:pStyle w:val="ListParagraph"/>
              <w:numPr>
                <w:ilvl w:val="0"/>
                <w:numId w:val="36"/>
              </w:numPr>
              <w:spacing w:before="40" w:after="40"/>
              <w:ind w:left="0" w:firstLine="490"/>
              <w:jc w:val="both"/>
              <w:rPr>
                <w:rFonts w:ascii="Times New Roman" w:hAnsi="Times New Roman"/>
                <w:bCs/>
                <w:sz w:val="26"/>
                <w:szCs w:val="26"/>
                <w:lang w:val="vi-VN"/>
              </w:rPr>
            </w:pPr>
            <w:r w:rsidRPr="003D153D">
              <w:rPr>
                <w:rFonts w:ascii="Times New Roman" w:hAnsi="Times New Roman"/>
                <w:bCs/>
                <w:sz w:val="26"/>
                <w:szCs w:val="26"/>
                <w:lang w:val="vi-VN"/>
              </w:rPr>
              <w:t>Cán bộ chuyên trách về CNTT, đảm bảo ATTT của Tổng công ty</w:t>
            </w:r>
            <w:r w:rsidR="00EF1190" w:rsidRPr="00EF1190">
              <w:rPr>
                <w:rFonts w:ascii="Times New Roman" w:hAnsi="Times New Roman"/>
                <w:bCs/>
                <w:sz w:val="26"/>
                <w:szCs w:val="26"/>
                <w:lang w:val="vi-VN"/>
              </w:rPr>
              <w:t>;</w:t>
            </w:r>
          </w:p>
          <w:p w14:paraId="0BF18616" w14:textId="0D43EFAB" w:rsidR="00EF3309" w:rsidRPr="003D153D" w:rsidRDefault="00EF3309" w:rsidP="008C1856">
            <w:pPr>
              <w:pStyle w:val="ListParagraph"/>
              <w:numPr>
                <w:ilvl w:val="0"/>
                <w:numId w:val="36"/>
              </w:numPr>
              <w:spacing w:before="40" w:after="40"/>
              <w:ind w:left="0" w:firstLine="490"/>
              <w:jc w:val="both"/>
              <w:rPr>
                <w:rFonts w:ascii="Times New Roman" w:hAnsi="Times New Roman"/>
                <w:bCs/>
                <w:sz w:val="26"/>
                <w:szCs w:val="26"/>
                <w:lang w:val="vi-VN"/>
              </w:rPr>
            </w:pPr>
            <w:r w:rsidRPr="003D153D">
              <w:rPr>
                <w:rFonts w:ascii="Times New Roman" w:hAnsi="Times New Roman"/>
                <w:bCs/>
                <w:sz w:val="26"/>
                <w:szCs w:val="26"/>
                <w:lang w:val="vi-VN"/>
              </w:rPr>
              <w:t>Cán bộ</w:t>
            </w:r>
            <w:r w:rsidR="00B16A1D" w:rsidRPr="00B16A1D">
              <w:rPr>
                <w:rFonts w:ascii="Times New Roman" w:hAnsi="Times New Roman"/>
                <w:bCs/>
                <w:sz w:val="26"/>
                <w:szCs w:val="26"/>
                <w:lang w:val="vi-VN"/>
              </w:rPr>
              <w:t xml:space="preserve"> chuyên viê</w:t>
            </w:r>
            <w:r w:rsidR="00B16A1D" w:rsidRPr="00650D0B">
              <w:rPr>
                <w:rFonts w:ascii="Times New Roman" w:hAnsi="Times New Roman"/>
                <w:bCs/>
                <w:sz w:val="26"/>
                <w:szCs w:val="26"/>
                <w:lang w:val="vi-VN"/>
              </w:rPr>
              <w:t>n</w:t>
            </w:r>
            <w:r w:rsidRPr="003D153D">
              <w:rPr>
                <w:rFonts w:ascii="Times New Roman" w:hAnsi="Times New Roman"/>
                <w:bCs/>
                <w:sz w:val="26"/>
                <w:szCs w:val="26"/>
                <w:lang w:val="vi-VN"/>
              </w:rPr>
              <w:t xml:space="preserve"> khai thác cơ sở dữ liệu trên các hệ thống thông tin dùng chung</w:t>
            </w:r>
            <w:r w:rsidR="00EF1190" w:rsidRPr="00EF1190">
              <w:rPr>
                <w:rFonts w:ascii="Times New Roman" w:hAnsi="Times New Roman"/>
                <w:iCs/>
                <w:sz w:val="26"/>
                <w:szCs w:val="26"/>
                <w:lang w:val="vi-VN"/>
              </w:rPr>
              <w:t>.</w:t>
            </w:r>
          </w:p>
        </w:tc>
      </w:tr>
      <w:tr w:rsidR="00EF3309" w:rsidRPr="00A94F36" w14:paraId="138BADB1" w14:textId="77777777" w:rsidTr="0015644A">
        <w:tc>
          <w:tcPr>
            <w:tcW w:w="345" w:type="pct"/>
            <w:shd w:val="clear" w:color="auto" w:fill="auto"/>
            <w:vAlign w:val="center"/>
          </w:tcPr>
          <w:p w14:paraId="7986CFB4" w14:textId="77777777" w:rsidR="00EF3309" w:rsidRPr="003D153D" w:rsidRDefault="00EF3309" w:rsidP="00EF3309">
            <w:pPr>
              <w:pStyle w:val="ListParagraph"/>
              <w:numPr>
                <w:ilvl w:val="0"/>
                <w:numId w:val="33"/>
              </w:numPr>
              <w:spacing w:before="40" w:after="40"/>
              <w:ind w:hanging="720"/>
              <w:jc w:val="center"/>
              <w:rPr>
                <w:rFonts w:ascii="Times New Roman" w:hAnsi="Times New Roman"/>
                <w:b/>
                <w:sz w:val="26"/>
                <w:szCs w:val="26"/>
                <w:lang w:val="vi-VN"/>
              </w:rPr>
            </w:pPr>
          </w:p>
        </w:tc>
        <w:tc>
          <w:tcPr>
            <w:tcW w:w="4655" w:type="pct"/>
            <w:shd w:val="clear" w:color="auto" w:fill="auto"/>
            <w:vAlign w:val="center"/>
          </w:tcPr>
          <w:p w14:paraId="43DB2613" w14:textId="77777777" w:rsidR="00EF3309" w:rsidRPr="003D153D" w:rsidRDefault="00EF3309" w:rsidP="0015644A">
            <w:pPr>
              <w:jc w:val="both"/>
              <w:rPr>
                <w:b/>
                <w:color w:val="000000"/>
                <w:sz w:val="26"/>
                <w:szCs w:val="26"/>
                <w:lang w:val="vi-VN"/>
              </w:rPr>
            </w:pPr>
            <w:r w:rsidRPr="003D153D">
              <w:rPr>
                <w:b/>
                <w:color w:val="000000"/>
                <w:sz w:val="26"/>
                <w:szCs w:val="26"/>
                <w:lang w:val="vi-VN"/>
              </w:rPr>
              <w:t>Số lượng học viên dự kiến:</w:t>
            </w:r>
          </w:p>
          <w:p w14:paraId="09CB4FA1" w14:textId="0705ED19" w:rsidR="00A94F36" w:rsidRPr="000C5CF1" w:rsidRDefault="00A94F36" w:rsidP="008C1856">
            <w:pPr>
              <w:pStyle w:val="ListParagraph"/>
              <w:spacing w:after="0"/>
              <w:ind w:left="0" w:firstLine="490"/>
              <w:contextualSpacing w:val="0"/>
              <w:jc w:val="both"/>
              <w:rPr>
                <w:rFonts w:ascii="Times New Roman" w:hAnsi="Times New Roman"/>
                <w:bCs/>
                <w:color w:val="000000"/>
                <w:sz w:val="26"/>
                <w:szCs w:val="26"/>
                <w:lang w:val="vi-VN"/>
              </w:rPr>
            </w:pPr>
            <w:r w:rsidRPr="00A94F36">
              <w:rPr>
                <w:rFonts w:ascii="Times New Roman" w:hAnsi="Times New Roman"/>
                <w:bCs/>
                <w:color w:val="000000"/>
                <w:sz w:val="26"/>
                <w:szCs w:val="26"/>
                <w:lang w:val="vi-VN"/>
              </w:rPr>
              <w:t xml:space="preserve">- Tổng công ty: </w:t>
            </w:r>
            <w:r w:rsidR="00650D0B" w:rsidRPr="00650D0B">
              <w:rPr>
                <w:rFonts w:ascii="Times New Roman" w:hAnsi="Times New Roman"/>
                <w:bCs/>
                <w:color w:val="000000"/>
                <w:sz w:val="26"/>
                <w:szCs w:val="26"/>
                <w:lang w:val="vi-VN"/>
              </w:rPr>
              <w:t>5</w:t>
            </w:r>
            <w:r w:rsidRPr="00A94F36">
              <w:rPr>
                <w:rFonts w:ascii="Times New Roman" w:hAnsi="Times New Roman"/>
                <w:bCs/>
                <w:color w:val="000000"/>
                <w:sz w:val="26"/>
                <w:szCs w:val="26"/>
                <w:lang w:val="vi-VN"/>
              </w:rPr>
              <w:t>0 người (Lãnh đạo T</w:t>
            </w:r>
            <w:r w:rsidR="005B241E" w:rsidRPr="005B241E">
              <w:rPr>
                <w:rFonts w:ascii="Times New Roman" w:hAnsi="Times New Roman"/>
                <w:bCs/>
                <w:color w:val="000000"/>
                <w:sz w:val="26"/>
                <w:szCs w:val="26"/>
                <w:lang w:val="vi-VN"/>
              </w:rPr>
              <w:t xml:space="preserve">ổng </w:t>
            </w:r>
            <w:r w:rsidR="000E7FE9" w:rsidRPr="000E7FE9">
              <w:rPr>
                <w:rFonts w:ascii="Times New Roman" w:hAnsi="Times New Roman"/>
                <w:bCs/>
                <w:color w:val="000000"/>
                <w:sz w:val="26"/>
                <w:szCs w:val="26"/>
                <w:lang w:val="vi-VN"/>
              </w:rPr>
              <w:t>công ty</w:t>
            </w:r>
            <w:r w:rsidRPr="00A94F36">
              <w:rPr>
                <w:rFonts w:ascii="Times New Roman" w:hAnsi="Times New Roman"/>
                <w:bCs/>
                <w:color w:val="000000"/>
                <w:sz w:val="26"/>
                <w:szCs w:val="26"/>
                <w:lang w:val="vi-VN"/>
              </w:rPr>
              <w:t>, Lãnh đạo Ban/ Văn phòng và chuyên viên công tác về CNTT</w:t>
            </w:r>
            <w:r w:rsidR="00650D0B" w:rsidRPr="00650D0B">
              <w:rPr>
                <w:rFonts w:ascii="Times New Roman" w:hAnsi="Times New Roman"/>
                <w:bCs/>
                <w:color w:val="000000"/>
                <w:sz w:val="26"/>
                <w:szCs w:val="26"/>
                <w:lang w:val="vi-VN"/>
              </w:rPr>
              <w:t>, chuyên viê</w:t>
            </w:r>
            <w:r w:rsidR="00650D0B" w:rsidRPr="00383C01">
              <w:rPr>
                <w:rFonts w:ascii="Times New Roman" w:hAnsi="Times New Roman"/>
                <w:bCs/>
                <w:color w:val="000000"/>
                <w:sz w:val="26"/>
                <w:szCs w:val="26"/>
                <w:lang w:val="vi-VN"/>
              </w:rPr>
              <w:t>n</w:t>
            </w:r>
            <w:r w:rsidR="00383C01" w:rsidRPr="00383C01">
              <w:rPr>
                <w:rFonts w:ascii="Times New Roman" w:hAnsi="Times New Roman"/>
                <w:bCs/>
                <w:color w:val="000000"/>
                <w:sz w:val="26"/>
                <w:szCs w:val="26"/>
                <w:lang w:val="vi-VN"/>
              </w:rPr>
              <w:t xml:space="preserve"> </w:t>
            </w:r>
            <w:r w:rsidR="000C5CF1" w:rsidRPr="003D153D">
              <w:rPr>
                <w:rFonts w:ascii="Times New Roman" w:hAnsi="Times New Roman"/>
                <w:bCs/>
                <w:sz w:val="26"/>
                <w:szCs w:val="26"/>
                <w:lang w:val="vi-VN"/>
              </w:rPr>
              <w:t>khai thác cơ sở dữ liệu trên các hệ thống thông tin dùng chung</w:t>
            </w:r>
            <w:r w:rsidRPr="00A94F36">
              <w:rPr>
                <w:rFonts w:ascii="Times New Roman" w:hAnsi="Times New Roman"/>
                <w:bCs/>
                <w:color w:val="000000"/>
                <w:sz w:val="26"/>
                <w:szCs w:val="26"/>
                <w:lang w:val="vi-VN"/>
              </w:rPr>
              <w:t>)</w:t>
            </w:r>
            <w:r w:rsidR="000C5CF1" w:rsidRPr="000C5CF1">
              <w:rPr>
                <w:rFonts w:ascii="Times New Roman" w:hAnsi="Times New Roman"/>
                <w:bCs/>
                <w:color w:val="000000"/>
                <w:sz w:val="26"/>
                <w:szCs w:val="26"/>
                <w:lang w:val="vi-VN"/>
              </w:rPr>
              <w:t>.</w:t>
            </w:r>
          </w:p>
          <w:p w14:paraId="26A498EE" w14:textId="78B95693" w:rsidR="007637F1" w:rsidRPr="00116427" w:rsidRDefault="00A94F36" w:rsidP="00116427">
            <w:pPr>
              <w:ind w:firstLine="720"/>
              <w:jc w:val="both"/>
              <w:rPr>
                <w:bCs/>
                <w:color w:val="000000"/>
                <w:sz w:val="26"/>
                <w:szCs w:val="26"/>
              </w:rPr>
            </w:pPr>
            <w:r w:rsidRPr="003D153D">
              <w:rPr>
                <w:bCs/>
                <w:color w:val="000000"/>
                <w:sz w:val="26"/>
                <w:szCs w:val="26"/>
              </w:rPr>
              <w:t xml:space="preserve">Tổng cộng: </w:t>
            </w:r>
            <w:r>
              <w:rPr>
                <w:bCs/>
                <w:color w:val="000000"/>
                <w:sz w:val="26"/>
                <w:szCs w:val="26"/>
              </w:rPr>
              <w:t>5</w:t>
            </w:r>
            <w:r w:rsidRPr="003D153D">
              <w:rPr>
                <w:bCs/>
                <w:color w:val="000000"/>
                <w:sz w:val="26"/>
                <w:szCs w:val="26"/>
              </w:rPr>
              <w:t>0 người</w:t>
            </w:r>
          </w:p>
        </w:tc>
      </w:tr>
      <w:tr w:rsidR="00EF3309" w:rsidRPr="00525245" w14:paraId="29CDB75A" w14:textId="77777777" w:rsidTr="0015644A">
        <w:tc>
          <w:tcPr>
            <w:tcW w:w="345" w:type="pct"/>
            <w:shd w:val="clear" w:color="auto" w:fill="auto"/>
            <w:vAlign w:val="center"/>
          </w:tcPr>
          <w:p w14:paraId="709320DC" w14:textId="77777777" w:rsidR="00EF3309" w:rsidRPr="00A94F36" w:rsidRDefault="00EF3309" w:rsidP="00EF3309">
            <w:pPr>
              <w:pStyle w:val="ListParagraph"/>
              <w:numPr>
                <w:ilvl w:val="0"/>
                <w:numId w:val="33"/>
              </w:numPr>
              <w:spacing w:before="40" w:after="40"/>
              <w:ind w:hanging="720"/>
              <w:jc w:val="center"/>
              <w:rPr>
                <w:rFonts w:ascii="Times New Roman" w:hAnsi="Times New Roman"/>
                <w:b/>
                <w:sz w:val="26"/>
                <w:szCs w:val="26"/>
                <w:lang w:val="vi-VN"/>
              </w:rPr>
            </w:pPr>
          </w:p>
        </w:tc>
        <w:tc>
          <w:tcPr>
            <w:tcW w:w="4655" w:type="pct"/>
            <w:shd w:val="clear" w:color="auto" w:fill="auto"/>
            <w:vAlign w:val="center"/>
          </w:tcPr>
          <w:p w14:paraId="576095A7" w14:textId="77777777" w:rsidR="00EF3309" w:rsidRPr="000D0FE3" w:rsidRDefault="00EF3309" w:rsidP="0015644A">
            <w:pPr>
              <w:jc w:val="both"/>
              <w:rPr>
                <w:b/>
                <w:color w:val="000000"/>
                <w:sz w:val="26"/>
                <w:szCs w:val="26"/>
                <w:lang w:val="vi-VN"/>
              </w:rPr>
            </w:pPr>
            <w:r w:rsidRPr="000D0FE3">
              <w:rPr>
                <w:b/>
                <w:color w:val="000000"/>
                <w:sz w:val="26"/>
                <w:szCs w:val="26"/>
                <w:lang w:val="vi-VN"/>
              </w:rPr>
              <w:t>Địa điểm, hình thức đào tạo đề xuất:</w:t>
            </w:r>
          </w:p>
          <w:p w14:paraId="2F59F9B7" w14:textId="2633D1D4" w:rsidR="00686BC2" w:rsidRPr="009057BA" w:rsidRDefault="00686BC2" w:rsidP="009E3C8F">
            <w:pPr>
              <w:numPr>
                <w:ilvl w:val="0"/>
                <w:numId w:val="36"/>
              </w:numPr>
              <w:ind w:left="0" w:firstLine="490"/>
              <w:jc w:val="both"/>
              <w:rPr>
                <w:bCs/>
                <w:color w:val="000000"/>
                <w:sz w:val="26"/>
                <w:szCs w:val="26"/>
                <w:lang w:val="vi-VN"/>
              </w:rPr>
            </w:pPr>
            <w:r w:rsidRPr="000D0FE3">
              <w:rPr>
                <w:bCs/>
                <w:color w:val="000000"/>
                <w:sz w:val="26"/>
                <w:szCs w:val="26"/>
                <w:lang w:val="vi-VN"/>
              </w:rPr>
              <w:t>Trực</w:t>
            </w:r>
            <w:r w:rsidR="00522055" w:rsidRPr="000D0FE3">
              <w:rPr>
                <w:bCs/>
                <w:color w:val="000000"/>
                <w:sz w:val="26"/>
                <w:szCs w:val="26"/>
                <w:lang w:val="vi-VN"/>
              </w:rPr>
              <w:t xml:space="preserve"> </w:t>
            </w:r>
            <w:r w:rsidRPr="000D0FE3">
              <w:rPr>
                <w:bCs/>
                <w:color w:val="000000"/>
                <w:sz w:val="26"/>
                <w:szCs w:val="26"/>
                <w:lang w:val="vi-VN"/>
              </w:rPr>
              <w:t>tiếp</w:t>
            </w:r>
            <w:r w:rsidR="00522055" w:rsidRPr="000D0FE3">
              <w:rPr>
                <w:bCs/>
                <w:color w:val="000000"/>
                <w:sz w:val="26"/>
                <w:szCs w:val="26"/>
                <w:lang w:val="vi-VN"/>
              </w:rPr>
              <w:t xml:space="preserve"> </w:t>
            </w:r>
            <w:r w:rsidRPr="000D0FE3">
              <w:rPr>
                <w:bCs/>
                <w:color w:val="000000"/>
                <w:sz w:val="26"/>
                <w:szCs w:val="26"/>
                <w:lang w:val="vi-VN"/>
              </w:rPr>
              <w:t>tại trụ sở Tổng công ty: Tòa nhà Thai Building, 22 Dương Đình Nghệ, Cầu Giấy, Hà Nội</w:t>
            </w:r>
            <w:r w:rsidR="009057BA" w:rsidRPr="009057BA">
              <w:rPr>
                <w:bCs/>
                <w:color w:val="000000"/>
                <w:sz w:val="26"/>
                <w:szCs w:val="26"/>
                <w:lang w:val="vi-VN"/>
              </w:rPr>
              <w:t>.</w:t>
            </w:r>
            <w:r w:rsidR="000E7FE9" w:rsidRPr="000E7FE9">
              <w:rPr>
                <w:bCs/>
                <w:color w:val="000000"/>
                <w:sz w:val="26"/>
                <w:szCs w:val="26"/>
                <w:lang w:val="vi-VN"/>
              </w:rPr>
              <w:t xml:space="preserve"> (Có thể kết hợp thêm </w:t>
            </w:r>
            <w:r w:rsidR="00DF39C9" w:rsidRPr="00DF39C9">
              <w:rPr>
                <w:bCs/>
                <w:color w:val="000000"/>
                <w:sz w:val="26"/>
                <w:szCs w:val="26"/>
                <w:lang w:val="vi-VN"/>
              </w:rPr>
              <w:t xml:space="preserve">hình thức </w:t>
            </w:r>
            <w:r w:rsidR="000E7FE9" w:rsidRPr="000E7FE9">
              <w:rPr>
                <w:bCs/>
                <w:color w:val="000000"/>
                <w:sz w:val="26"/>
                <w:szCs w:val="26"/>
                <w:lang w:val="vi-VN"/>
              </w:rPr>
              <w:t>đào tạo trực tuyến hội nghị truyền hình)</w:t>
            </w:r>
          </w:p>
        </w:tc>
      </w:tr>
      <w:tr w:rsidR="00EF3309" w:rsidRPr="00525245" w14:paraId="6B9BA416" w14:textId="77777777" w:rsidTr="0015644A">
        <w:tc>
          <w:tcPr>
            <w:tcW w:w="345" w:type="pct"/>
            <w:shd w:val="clear" w:color="auto" w:fill="auto"/>
            <w:vAlign w:val="center"/>
          </w:tcPr>
          <w:p w14:paraId="53FFB150" w14:textId="77777777" w:rsidR="00EF3309" w:rsidRPr="000D0FE3" w:rsidRDefault="00EF3309" w:rsidP="00EF3309">
            <w:pPr>
              <w:pStyle w:val="ListParagraph"/>
              <w:numPr>
                <w:ilvl w:val="0"/>
                <w:numId w:val="33"/>
              </w:numPr>
              <w:spacing w:before="40" w:after="40"/>
              <w:ind w:hanging="720"/>
              <w:jc w:val="center"/>
              <w:rPr>
                <w:rFonts w:ascii="Times New Roman" w:hAnsi="Times New Roman"/>
                <w:b/>
                <w:sz w:val="26"/>
                <w:szCs w:val="26"/>
                <w:lang w:val="vi-VN"/>
              </w:rPr>
            </w:pPr>
          </w:p>
        </w:tc>
        <w:tc>
          <w:tcPr>
            <w:tcW w:w="4655" w:type="pct"/>
            <w:shd w:val="clear" w:color="auto" w:fill="auto"/>
            <w:vAlign w:val="center"/>
          </w:tcPr>
          <w:p w14:paraId="13423E0E" w14:textId="77777777" w:rsidR="00EF3309" w:rsidRPr="000D0FE3" w:rsidRDefault="00EF3309" w:rsidP="0015644A">
            <w:pPr>
              <w:jc w:val="both"/>
              <w:rPr>
                <w:b/>
                <w:color w:val="000000"/>
                <w:sz w:val="26"/>
                <w:szCs w:val="26"/>
                <w:lang w:val="vi-VN"/>
              </w:rPr>
            </w:pPr>
            <w:r w:rsidRPr="000D0FE3">
              <w:rPr>
                <w:b/>
                <w:color w:val="000000"/>
                <w:sz w:val="26"/>
                <w:szCs w:val="26"/>
                <w:lang w:val="vi-VN"/>
              </w:rPr>
              <w:t>Thời lượng đào tạo:</w:t>
            </w:r>
          </w:p>
          <w:p w14:paraId="6F535974" w14:textId="57A93308" w:rsidR="00EF3309" w:rsidRPr="000D0FE3" w:rsidRDefault="00EF3309" w:rsidP="0015644A">
            <w:pPr>
              <w:ind w:firstLine="720"/>
              <w:jc w:val="both"/>
              <w:rPr>
                <w:b/>
                <w:iCs/>
                <w:color w:val="000000"/>
                <w:sz w:val="26"/>
                <w:szCs w:val="26"/>
                <w:lang w:val="vi-VN"/>
              </w:rPr>
            </w:pPr>
            <w:r w:rsidRPr="000D0FE3">
              <w:rPr>
                <w:bCs/>
                <w:color w:val="000000"/>
                <w:sz w:val="26"/>
                <w:szCs w:val="26"/>
                <w:lang w:val="vi-VN"/>
              </w:rPr>
              <w:lastRenderedPageBreak/>
              <w:t>0</w:t>
            </w:r>
            <w:r w:rsidR="006A6F5A" w:rsidRPr="000D0FE3">
              <w:rPr>
                <w:bCs/>
                <w:color w:val="000000"/>
                <w:sz w:val="26"/>
                <w:szCs w:val="26"/>
                <w:lang w:val="vi-VN"/>
              </w:rPr>
              <w:t>1</w:t>
            </w:r>
            <w:r w:rsidRPr="000D0FE3">
              <w:rPr>
                <w:bCs/>
                <w:color w:val="000000"/>
                <w:sz w:val="26"/>
                <w:szCs w:val="26"/>
                <w:lang w:val="vi-VN"/>
              </w:rPr>
              <w:t xml:space="preserve"> ngày</w:t>
            </w:r>
          </w:p>
        </w:tc>
      </w:tr>
      <w:tr w:rsidR="00EF3309" w:rsidRPr="00525245" w14:paraId="45A03A01" w14:textId="77777777" w:rsidTr="0015644A">
        <w:tc>
          <w:tcPr>
            <w:tcW w:w="345" w:type="pct"/>
            <w:shd w:val="clear" w:color="auto" w:fill="auto"/>
            <w:vAlign w:val="center"/>
          </w:tcPr>
          <w:p w14:paraId="4CF2BE07" w14:textId="77777777" w:rsidR="00EF3309" w:rsidRPr="000D0FE3" w:rsidRDefault="00EF3309" w:rsidP="00EF3309">
            <w:pPr>
              <w:pStyle w:val="ListParagraph"/>
              <w:numPr>
                <w:ilvl w:val="0"/>
                <w:numId w:val="33"/>
              </w:numPr>
              <w:spacing w:before="40" w:after="40"/>
              <w:ind w:hanging="720"/>
              <w:jc w:val="center"/>
              <w:rPr>
                <w:rFonts w:ascii="Times New Roman" w:hAnsi="Times New Roman"/>
                <w:b/>
                <w:sz w:val="26"/>
                <w:szCs w:val="26"/>
                <w:lang w:val="vi-VN"/>
              </w:rPr>
            </w:pPr>
          </w:p>
        </w:tc>
        <w:tc>
          <w:tcPr>
            <w:tcW w:w="4655" w:type="pct"/>
            <w:shd w:val="clear" w:color="auto" w:fill="auto"/>
            <w:vAlign w:val="center"/>
          </w:tcPr>
          <w:p w14:paraId="1770EAE3" w14:textId="77777777" w:rsidR="00EF3309" w:rsidRPr="000D0FE3" w:rsidRDefault="00EF3309" w:rsidP="0015644A">
            <w:pPr>
              <w:jc w:val="both"/>
              <w:rPr>
                <w:b/>
                <w:bCs/>
                <w:color w:val="000000"/>
                <w:sz w:val="26"/>
                <w:szCs w:val="26"/>
                <w:lang w:val="vi-VN"/>
              </w:rPr>
            </w:pPr>
            <w:r w:rsidRPr="000D0FE3">
              <w:rPr>
                <w:b/>
                <w:bCs/>
                <w:color w:val="000000"/>
                <w:sz w:val="26"/>
                <w:szCs w:val="26"/>
                <w:lang w:val="vi-VN"/>
              </w:rPr>
              <w:t>Thời gian dự kiến tổ chức lớp:</w:t>
            </w:r>
          </w:p>
          <w:p w14:paraId="61EFBFDC" w14:textId="77777777" w:rsidR="00EF3309" w:rsidRPr="000D0FE3" w:rsidRDefault="00EF3309" w:rsidP="0015644A">
            <w:pPr>
              <w:ind w:firstLine="720"/>
              <w:jc w:val="both"/>
              <w:rPr>
                <w:b/>
                <w:iCs/>
                <w:color w:val="000000"/>
                <w:sz w:val="26"/>
                <w:szCs w:val="26"/>
                <w:lang w:val="vi-VN"/>
              </w:rPr>
            </w:pPr>
            <w:r w:rsidRPr="003D153D">
              <w:rPr>
                <w:bCs/>
                <w:color w:val="000000"/>
                <w:sz w:val="26"/>
                <w:szCs w:val="26"/>
                <w:lang w:val="sv-SE"/>
              </w:rPr>
              <w:t>Quý 3/2023 (theo Quyết định 271/QĐ-EVNGENCO1 ngày 11/05/2023 về việc phê duyệt kế hoạch đào tạo tập trung Tổng công ty Phát điện 1 năm 2023.</w:t>
            </w:r>
          </w:p>
        </w:tc>
      </w:tr>
      <w:tr w:rsidR="00EF3309" w:rsidRPr="00525245" w14:paraId="074F621E" w14:textId="77777777" w:rsidTr="0015644A">
        <w:tc>
          <w:tcPr>
            <w:tcW w:w="345" w:type="pct"/>
            <w:shd w:val="clear" w:color="auto" w:fill="auto"/>
            <w:vAlign w:val="center"/>
          </w:tcPr>
          <w:p w14:paraId="2EDE2576" w14:textId="77777777" w:rsidR="00EF3309" w:rsidRPr="000D0FE3" w:rsidRDefault="00EF3309" w:rsidP="00EF3309">
            <w:pPr>
              <w:pStyle w:val="ListParagraph"/>
              <w:numPr>
                <w:ilvl w:val="0"/>
                <w:numId w:val="33"/>
              </w:numPr>
              <w:spacing w:before="40" w:after="40"/>
              <w:ind w:hanging="720"/>
              <w:jc w:val="center"/>
              <w:rPr>
                <w:rFonts w:ascii="Times New Roman" w:hAnsi="Times New Roman"/>
                <w:b/>
                <w:sz w:val="26"/>
                <w:szCs w:val="26"/>
                <w:lang w:val="vi-VN"/>
              </w:rPr>
            </w:pPr>
          </w:p>
        </w:tc>
        <w:tc>
          <w:tcPr>
            <w:tcW w:w="4655" w:type="pct"/>
            <w:shd w:val="clear" w:color="auto" w:fill="auto"/>
            <w:vAlign w:val="center"/>
          </w:tcPr>
          <w:p w14:paraId="1B4FE554" w14:textId="77777777" w:rsidR="00EF3309" w:rsidRPr="000D0FE3" w:rsidRDefault="00EF3309" w:rsidP="0015644A">
            <w:pPr>
              <w:spacing w:before="60"/>
              <w:jc w:val="both"/>
              <w:rPr>
                <w:b/>
                <w:sz w:val="26"/>
                <w:szCs w:val="26"/>
                <w:lang w:val="vi-VN"/>
              </w:rPr>
            </w:pPr>
            <w:r w:rsidRPr="000D0FE3">
              <w:rPr>
                <w:b/>
                <w:sz w:val="26"/>
                <w:szCs w:val="26"/>
                <w:lang w:val="vi-VN"/>
              </w:rPr>
              <w:t>Đề cương, khung chương trình đào tạo:</w:t>
            </w:r>
          </w:p>
          <w:p w14:paraId="631D899A" w14:textId="77777777" w:rsidR="00EF3309" w:rsidRPr="000D0FE3" w:rsidRDefault="00EF3309" w:rsidP="0015644A">
            <w:pPr>
              <w:autoSpaceDE w:val="0"/>
              <w:autoSpaceDN w:val="0"/>
              <w:adjustRightInd w:val="0"/>
              <w:spacing w:line="360" w:lineRule="auto"/>
              <w:rPr>
                <w:b/>
                <w:bCs/>
                <w:sz w:val="26"/>
                <w:szCs w:val="26"/>
                <w:lang w:val="vi-VN"/>
              </w:rPr>
            </w:pPr>
            <w:r w:rsidRPr="000D0FE3">
              <w:rPr>
                <w:b/>
                <w:bCs/>
                <w:sz w:val="26"/>
                <w:szCs w:val="26"/>
                <w:lang w:val="vi-VN"/>
              </w:rPr>
              <w:t>PHẦN 1: KỸ NĂNG CƠ BẢN VỀ CƠ SỞ DỮ LIỆU</w:t>
            </w:r>
          </w:p>
          <w:p w14:paraId="7F34BAB9" w14:textId="77777777" w:rsidR="00EF3309" w:rsidRPr="000D0FE3" w:rsidRDefault="00EF3309" w:rsidP="00EF3309">
            <w:pPr>
              <w:numPr>
                <w:ilvl w:val="0"/>
                <w:numId w:val="37"/>
              </w:numPr>
              <w:autoSpaceDE w:val="0"/>
              <w:autoSpaceDN w:val="0"/>
              <w:adjustRightInd w:val="0"/>
              <w:spacing w:line="360" w:lineRule="auto"/>
              <w:ind w:left="0" w:firstLine="270"/>
              <w:jc w:val="both"/>
              <w:rPr>
                <w:b/>
                <w:bCs/>
                <w:sz w:val="26"/>
                <w:szCs w:val="26"/>
                <w:lang w:val="vi-VN"/>
              </w:rPr>
            </w:pPr>
            <w:r w:rsidRPr="000D0FE3">
              <w:rPr>
                <w:b/>
                <w:bCs/>
                <w:sz w:val="26"/>
                <w:szCs w:val="26"/>
                <w:lang w:val="vi-VN"/>
              </w:rPr>
              <w:t>Ngôn ngữ truy vấn:</w:t>
            </w:r>
            <w:r w:rsidRPr="000D0FE3">
              <w:rPr>
                <w:sz w:val="26"/>
                <w:szCs w:val="26"/>
                <w:lang w:val="vi-VN"/>
              </w:rPr>
              <w:t xml:space="preserve"> Hiểu về ngôn ngữ truy vấn phổ biến như SQL (Structured Query Language) để truy vấn và cập nhật dữ liệu trong cơ sở dữ liệu.</w:t>
            </w:r>
          </w:p>
          <w:p w14:paraId="24EC4CFC" w14:textId="77777777" w:rsidR="00EF3309" w:rsidRPr="000D0FE3" w:rsidRDefault="00EF3309" w:rsidP="00EF3309">
            <w:pPr>
              <w:numPr>
                <w:ilvl w:val="0"/>
                <w:numId w:val="37"/>
              </w:numPr>
              <w:autoSpaceDE w:val="0"/>
              <w:autoSpaceDN w:val="0"/>
              <w:adjustRightInd w:val="0"/>
              <w:spacing w:line="360" w:lineRule="auto"/>
              <w:ind w:left="0" w:firstLine="270"/>
              <w:jc w:val="both"/>
              <w:rPr>
                <w:sz w:val="26"/>
                <w:szCs w:val="26"/>
                <w:lang w:val="vi-VN"/>
              </w:rPr>
            </w:pPr>
            <w:r w:rsidRPr="000D0FE3">
              <w:rPr>
                <w:b/>
                <w:bCs/>
                <w:sz w:val="26"/>
                <w:szCs w:val="26"/>
                <w:lang w:val="vi-VN"/>
              </w:rPr>
              <w:t xml:space="preserve">Thiết kế cơ sở dữ liệu: </w:t>
            </w:r>
            <w:r w:rsidRPr="000D0FE3">
              <w:rPr>
                <w:sz w:val="26"/>
                <w:szCs w:val="26"/>
                <w:lang w:val="vi-VN"/>
              </w:rPr>
              <w:t>Có kiến thức về thiết kế cơ sở dữ liệu, bao gồm việc xác định các thực thể, mối quan hệ, trường dữ liệu và ràng buộc.</w:t>
            </w:r>
          </w:p>
          <w:p w14:paraId="18522A1A" w14:textId="77777777" w:rsidR="00EF3309" w:rsidRPr="000D0FE3" w:rsidRDefault="00EF3309" w:rsidP="00EF3309">
            <w:pPr>
              <w:numPr>
                <w:ilvl w:val="0"/>
                <w:numId w:val="37"/>
              </w:numPr>
              <w:autoSpaceDE w:val="0"/>
              <w:autoSpaceDN w:val="0"/>
              <w:adjustRightInd w:val="0"/>
              <w:spacing w:line="360" w:lineRule="auto"/>
              <w:ind w:left="0" w:firstLine="270"/>
              <w:jc w:val="both"/>
              <w:rPr>
                <w:sz w:val="26"/>
                <w:szCs w:val="26"/>
                <w:lang w:val="vi-VN"/>
              </w:rPr>
            </w:pPr>
            <w:r w:rsidRPr="000D0FE3">
              <w:rPr>
                <w:b/>
                <w:bCs/>
                <w:sz w:val="26"/>
                <w:szCs w:val="26"/>
                <w:lang w:val="vi-VN"/>
              </w:rPr>
              <w:t xml:space="preserve">Triển khai cơ sở dữ liệu: </w:t>
            </w:r>
            <w:r w:rsidRPr="000D0FE3">
              <w:rPr>
                <w:sz w:val="26"/>
                <w:szCs w:val="26"/>
                <w:lang w:val="vi-VN"/>
              </w:rPr>
              <w:t>Có khả năng tạo cơ sở dữ liệu và bảng tương ứng, xác định quyền truy cập và quyền hạn cho người dùng và vai trò.</w:t>
            </w:r>
          </w:p>
          <w:p w14:paraId="2325F705" w14:textId="77777777" w:rsidR="00EF3309" w:rsidRPr="000D0FE3" w:rsidRDefault="00EF3309" w:rsidP="00EF3309">
            <w:pPr>
              <w:numPr>
                <w:ilvl w:val="0"/>
                <w:numId w:val="37"/>
              </w:numPr>
              <w:autoSpaceDE w:val="0"/>
              <w:autoSpaceDN w:val="0"/>
              <w:adjustRightInd w:val="0"/>
              <w:spacing w:line="360" w:lineRule="auto"/>
              <w:ind w:left="0" w:firstLine="270"/>
              <w:jc w:val="both"/>
              <w:rPr>
                <w:sz w:val="26"/>
                <w:szCs w:val="26"/>
                <w:lang w:val="vi-VN"/>
              </w:rPr>
            </w:pPr>
            <w:r w:rsidRPr="000D0FE3">
              <w:rPr>
                <w:b/>
                <w:bCs/>
                <w:sz w:val="26"/>
                <w:szCs w:val="26"/>
                <w:lang w:val="vi-VN"/>
              </w:rPr>
              <w:t xml:space="preserve">Truy vấn và cập nhật dữ liệu: </w:t>
            </w:r>
            <w:r w:rsidRPr="000D0FE3">
              <w:rPr>
                <w:sz w:val="26"/>
                <w:szCs w:val="26"/>
                <w:lang w:val="vi-VN"/>
              </w:rPr>
              <w:t>Biết sử dụng ngôn ngữ truy vấn để truy vấn và cập nhật dữ liệu trong cơ sở dữ liệu.</w:t>
            </w:r>
          </w:p>
          <w:p w14:paraId="028250EA" w14:textId="77777777" w:rsidR="00EF3309" w:rsidRPr="000D0FE3" w:rsidRDefault="00EF3309" w:rsidP="00EF3309">
            <w:pPr>
              <w:numPr>
                <w:ilvl w:val="0"/>
                <w:numId w:val="37"/>
              </w:numPr>
              <w:autoSpaceDE w:val="0"/>
              <w:autoSpaceDN w:val="0"/>
              <w:adjustRightInd w:val="0"/>
              <w:spacing w:line="360" w:lineRule="auto"/>
              <w:ind w:left="0" w:firstLine="270"/>
              <w:jc w:val="both"/>
              <w:rPr>
                <w:b/>
                <w:bCs/>
                <w:sz w:val="26"/>
                <w:szCs w:val="26"/>
                <w:lang w:val="vi-VN"/>
              </w:rPr>
            </w:pPr>
            <w:r w:rsidRPr="000D0FE3">
              <w:rPr>
                <w:b/>
                <w:bCs/>
                <w:sz w:val="26"/>
                <w:szCs w:val="26"/>
                <w:lang w:val="vi-VN"/>
              </w:rPr>
              <w:t xml:space="preserve">Tối ưu hóa cơ sở dữ liệu: </w:t>
            </w:r>
            <w:r w:rsidRPr="000D0FE3">
              <w:rPr>
                <w:sz w:val="26"/>
                <w:szCs w:val="26"/>
                <w:lang w:val="vi-VN"/>
              </w:rPr>
              <w:t>Hiểu về các khái niệm và kỹ thuật tối ưu hóa cơ sở dữ liệu để đảm bảo hiệu suất cao và tăng cường khả năng mở rộng</w:t>
            </w:r>
            <w:r w:rsidRPr="000D0FE3">
              <w:rPr>
                <w:b/>
                <w:bCs/>
                <w:sz w:val="26"/>
                <w:szCs w:val="26"/>
                <w:lang w:val="vi-VN"/>
              </w:rPr>
              <w:t>.</w:t>
            </w:r>
          </w:p>
          <w:p w14:paraId="5C66C92B" w14:textId="77777777" w:rsidR="00EF3309" w:rsidRPr="000D0FE3" w:rsidRDefault="00EF3309" w:rsidP="00EF3309">
            <w:pPr>
              <w:numPr>
                <w:ilvl w:val="0"/>
                <w:numId w:val="37"/>
              </w:numPr>
              <w:autoSpaceDE w:val="0"/>
              <w:autoSpaceDN w:val="0"/>
              <w:adjustRightInd w:val="0"/>
              <w:spacing w:line="360" w:lineRule="auto"/>
              <w:ind w:left="0" w:firstLine="270"/>
              <w:jc w:val="both"/>
              <w:rPr>
                <w:sz w:val="26"/>
                <w:szCs w:val="26"/>
                <w:lang w:val="vi-VN"/>
              </w:rPr>
            </w:pPr>
            <w:r w:rsidRPr="000D0FE3">
              <w:rPr>
                <w:b/>
                <w:bCs/>
                <w:sz w:val="26"/>
                <w:szCs w:val="26"/>
                <w:lang w:val="vi-VN"/>
              </w:rPr>
              <w:t xml:space="preserve">Sao lưu và khôi phục dữ liệu: </w:t>
            </w:r>
            <w:r w:rsidRPr="000D0FE3">
              <w:rPr>
                <w:sz w:val="26"/>
                <w:szCs w:val="26"/>
                <w:lang w:val="vi-VN"/>
              </w:rPr>
              <w:t>Có khả năng thực hiện sao lưu định kỳ để đảm bảo an toàn dữ liệu và xác định kế hoạch khôi phục dữ liệu trong trường hợp cần thiết.</w:t>
            </w:r>
          </w:p>
          <w:p w14:paraId="6E405E3F" w14:textId="77777777" w:rsidR="00EF3309" w:rsidRPr="000D0FE3" w:rsidRDefault="00EF3309" w:rsidP="00EF3309">
            <w:pPr>
              <w:numPr>
                <w:ilvl w:val="0"/>
                <w:numId w:val="37"/>
              </w:numPr>
              <w:autoSpaceDE w:val="0"/>
              <w:autoSpaceDN w:val="0"/>
              <w:adjustRightInd w:val="0"/>
              <w:spacing w:line="360" w:lineRule="auto"/>
              <w:ind w:left="0" w:firstLine="270"/>
              <w:jc w:val="both"/>
              <w:rPr>
                <w:b/>
                <w:bCs/>
                <w:sz w:val="26"/>
                <w:szCs w:val="26"/>
                <w:lang w:val="vi-VN"/>
              </w:rPr>
            </w:pPr>
            <w:r w:rsidRPr="000D0FE3">
              <w:rPr>
                <w:b/>
                <w:bCs/>
                <w:sz w:val="26"/>
                <w:szCs w:val="26"/>
                <w:lang w:val="vi-VN"/>
              </w:rPr>
              <w:t xml:space="preserve">Bài tập thực hành: </w:t>
            </w:r>
            <w:r w:rsidRPr="000D0FE3">
              <w:rPr>
                <w:sz w:val="26"/>
                <w:szCs w:val="26"/>
                <w:lang w:val="vi-VN"/>
              </w:rPr>
              <w:t>Bài tập theo bài giảng của giảng viên</w:t>
            </w:r>
          </w:p>
          <w:p w14:paraId="366C8FBF" w14:textId="77777777" w:rsidR="00EF3309" w:rsidRPr="000D0FE3" w:rsidRDefault="00EF3309" w:rsidP="00EF3309">
            <w:pPr>
              <w:numPr>
                <w:ilvl w:val="0"/>
                <w:numId w:val="37"/>
              </w:numPr>
              <w:autoSpaceDE w:val="0"/>
              <w:autoSpaceDN w:val="0"/>
              <w:adjustRightInd w:val="0"/>
              <w:spacing w:line="360" w:lineRule="auto"/>
              <w:ind w:left="0" w:firstLine="270"/>
              <w:jc w:val="both"/>
              <w:rPr>
                <w:sz w:val="26"/>
                <w:szCs w:val="26"/>
                <w:lang w:val="vi-VN"/>
              </w:rPr>
            </w:pPr>
            <w:r w:rsidRPr="000D0FE3">
              <w:rPr>
                <w:b/>
                <w:bCs/>
                <w:sz w:val="26"/>
                <w:szCs w:val="26"/>
                <w:lang w:val="vi-VN"/>
              </w:rPr>
              <w:t xml:space="preserve">Kiểm tra kiến thức: </w:t>
            </w:r>
            <w:r w:rsidRPr="000D0FE3">
              <w:rPr>
                <w:sz w:val="26"/>
                <w:szCs w:val="26"/>
                <w:lang w:val="vi-VN"/>
              </w:rPr>
              <w:t>Trắc nghiệm hoặc thao tác trên hệ quản trị CSDL).</w:t>
            </w:r>
          </w:p>
          <w:p w14:paraId="7DD36BC6" w14:textId="77777777" w:rsidR="00EF3309" w:rsidRPr="000D0FE3" w:rsidRDefault="00EF3309" w:rsidP="0015644A">
            <w:pPr>
              <w:autoSpaceDE w:val="0"/>
              <w:autoSpaceDN w:val="0"/>
              <w:adjustRightInd w:val="0"/>
              <w:spacing w:line="360" w:lineRule="auto"/>
              <w:ind w:firstLine="180"/>
              <w:jc w:val="both"/>
              <w:rPr>
                <w:b/>
                <w:bCs/>
                <w:sz w:val="26"/>
                <w:szCs w:val="26"/>
                <w:lang w:val="vi-VN"/>
              </w:rPr>
            </w:pPr>
            <w:r w:rsidRPr="000D0FE3">
              <w:rPr>
                <w:b/>
                <w:bCs/>
                <w:sz w:val="26"/>
                <w:szCs w:val="26"/>
                <w:lang w:val="vi-VN"/>
              </w:rPr>
              <w:t>PHẦN 2: KỸ NĂNG CƠ BẢN VỀ BẢO VỆ DỮ LIỆU TRÊN KHÔNG GIAN MẠNG</w:t>
            </w:r>
          </w:p>
          <w:p w14:paraId="32DA7F85" w14:textId="77777777" w:rsidR="00EF3309" w:rsidRPr="000D0FE3" w:rsidRDefault="00EF3309" w:rsidP="00EF3309">
            <w:pPr>
              <w:numPr>
                <w:ilvl w:val="0"/>
                <w:numId w:val="38"/>
              </w:numPr>
              <w:autoSpaceDE w:val="0"/>
              <w:autoSpaceDN w:val="0"/>
              <w:adjustRightInd w:val="0"/>
              <w:spacing w:line="360" w:lineRule="auto"/>
              <w:ind w:left="0" w:firstLine="180"/>
              <w:jc w:val="both"/>
              <w:rPr>
                <w:sz w:val="26"/>
                <w:szCs w:val="26"/>
                <w:lang w:val="vi-VN"/>
              </w:rPr>
            </w:pPr>
            <w:r w:rsidRPr="000D0FE3">
              <w:rPr>
                <w:b/>
                <w:bCs/>
                <w:sz w:val="26"/>
                <w:szCs w:val="26"/>
                <w:lang w:val="vi-VN"/>
              </w:rPr>
              <w:t>Xác thực và phân quyền</w:t>
            </w:r>
            <w:r w:rsidRPr="000D0FE3">
              <w:rPr>
                <w:sz w:val="26"/>
                <w:szCs w:val="26"/>
                <w:lang w:val="vi-VN"/>
              </w:rPr>
              <w:t>: Hiểu về các phương pháp xác thực (authentication) và phân quyền (authorization) để đảm bảo chỉ người dùng hợp lệ mới có quyền truy cập vào dữ liệu.</w:t>
            </w:r>
          </w:p>
          <w:p w14:paraId="035ADD13" w14:textId="77777777" w:rsidR="00EF3309" w:rsidRPr="000D0FE3" w:rsidRDefault="00EF3309" w:rsidP="00EF3309">
            <w:pPr>
              <w:numPr>
                <w:ilvl w:val="0"/>
                <w:numId w:val="38"/>
              </w:numPr>
              <w:autoSpaceDE w:val="0"/>
              <w:autoSpaceDN w:val="0"/>
              <w:adjustRightInd w:val="0"/>
              <w:spacing w:line="360" w:lineRule="auto"/>
              <w:ind w:left="0" w:firstLine="180"/>
              <w:jc w:val="both"/>
              <w:rPr>
                <w:sz w:val="26"/>
                <w:szCs w:val="26"/>
                <w:lang w:val="vi-VN"/>
              </w:rPr>
            </w:pPr>
            <w:r w:rsidRPr="000D0FE3">
              <w:rPr>
                <w:b/>
                <w:bCs/>
                <w:sz w:val="26"/>
                <w:szCs w:val="26"/>
                <w:lang w:val="vi-VN"/>
              </w:rPr>
              <w:t>Mã hóa dữ liệu</w:t>
            </w:r>
            <w:r w:rsidRPr="000D0FE3">
              <w:rPr>
                <w:sz w:val="26"/>
                <w:szCs w:val="26"/>
                <w:lang w:val="vi-VN"/>
              </w:rPr>
              <w:t>: Hiểu về các thuật toán mã hóa và biết cách sử dụng chúng để bảo vệ dữ liệu trước khi được truyền qua mạng.</w:t>
            </w:r>
          </w:p>
          <w:p w14:paraId="4FDFC784" w14:textId="77777777" w:rsidR="00EF3309" w:rsidRPr="000D0FE3" w:rsidRDefault="00EF3309" w:rsidP="00EF3309">
            <w:pPr>
              <w:numPr>
                <w:ilvl w:val="0"/>
                <w:numId w:val="38"/>
              </w:numPr>
              <w:autoSpaceDE w:val="0"/>
              <w:autoSpaceDN w:val="0"/>
              <w:adjustRightInd w:val="0"/>
              <w:spacing w:line="360" w:lineRule="auto"/>
              <w:ind w:left="0" w:firstLine="180"/>
              <w:jc w:val="both"/>
              <w:rPr>
                <w:sz w:val="26"/>
                <w:szCs w:val="26"/>
                <w:lang w:val="vi-VN"/>
              </w:rPr>
            </w:pPr>
            <w:r w:rsidRPr="000D0FE3">
              <w:rPr>
                <w:b/>
                <w:bCs/>
                <w:sz w:val="26"/>
                <w:szCs w:val="26"/>
                <w:lang w:val="vi-VN"/>
              </w:rPr>
              <w:t>Bảo mật mạng</w:t>
            </w:r>
            <w:r w:rsidRPr="000D0FE3">
              <w:rPr>
                <w:sz w:val="26"/>
                <w:szCs w:val="26"/>
                <w:lang w:val="vi-VN"/>
              </w:rPr>
              <w:t xml:space="preserve">: Có kiến thức về các biện pháp bảo mật mạng như tường lửa (firewall), mã hóa mạng </w:t>
            </w:r>
            <w:r w:rsidRPr="000D0FE3">
              <w:rPr>
                <w:b/>
                <w:bCs/>
                <w:sz w:val="26"/>
                <w:szCs w:val="26"/>
                <w:lang w:val="vi-VN"/>
              </w:rPr>
              <w:t>(</w:t>
            </w:r>
            <w:r w:rsidRPr="000D0FE3">
              <w:rPr>
                <w:sz w:val="26"/>
                <w:szCs w:val="26"/>
                <w:lang w:val="vi-VN"/>
              </w:rPr>
              <w:t>network encryption), và cấu hình mạng an toàn để ngăn chặn truy cập trái phép và tấn công từ bên ngoài.</w:t>
            </w:r>
          </w:p>
          <w:p w14:paraId="56F5F3D6" w14:textId="77777777" w:rsidR="00EF3309" w:rsidRPr="000D0FE3" w:rsidRDefault="00EF3309" w:rsidP="00EF3309">
            <w:pPr>
              <w:numPr>
                <w:ilvl w:val="0"/>
                <w:numId w:val="38"/>
              </w:numPr>
              <w:autoSpaceDE w:val="0"/>
              <w:autoSpaceDN w:val="0"/>
              <w:adjustRightInd w:val="0"/>
              <w:spacing w:line="360" w:lineRule="auto"/>
              <w:ind w:left="0" w:firstLine="180"/>
              <w:jc w:val="both"/>
              <w:rPr>
                <w:sz w:val="26"/>
                <w:szCs w:val="26"/>
                <w:lang w:val="vi-VN"/>
              </w:rPr>
            </w:pPr>
            <w:r w:rsidRPr="000D0FE3">
              <w:rPr>
                <w:b/>
                <w:bCs/>
                <w:sz w:val="26"/>
                <w:szCs w:val="26"/>
                <w:lang w:val="vi-VN"/>
              </w:rPr>
              <w:t>Giám sát và phát hiện xâm nhập</w:t>
            </w:r>
            <w:r w:rsidRPr="000D0FE3">
              <w:rPr>
                <w:sz w:val="26"/>
                <w:szCs w:val="26"/>
                <w:lang w:val="vi-VN"/>
              </w:rPr>
              <w:t>: Hiểu về các công cụ và kỹ thuật giám sát mạng để phát hiện và phản ứng với các hành vi xâm nhập và sự cố bảo mật.</w:t>
            </w:r>
          </w:p>
          <w:p w14:paraId="34982D43" w14:textId="77777777" w:rsidR="00EF3309" w:rsidRPr="000D0FE3" w:rsidRDefault="00EF3309" w:rsidP="00EF3309">
            <w:pPr>
              <w:numPr>
                <w:ilvl w:val="0"/>
                <w:numId w:val="38"/>
              </w:numPr>
              <w:autoSpaceDE w:val="0"/>
              <w:autoSpaceDN w:val="0"/>
              <w:adjustRightInd w:val="0"/>
              <w:spacing w:line="360" w:lineRule="auto"/>
              <w:ind w:left="0" w:firstLine="180"/>
              <w:jc w:val="both"/>
              <w:rPr>
                <w:sz w:val="26"/>
                <w:szCs w:val="26"/>
                <w:lang w:val="vi-VN"/>
              </w:rPr>
            </w:pPr>
            <w:r w:rsidRPr="000D0FE3">
              <w:rPr>
                <w:b/>
                <w:bCs/>
                <w:sz w:val="26"/>
                <w:szCs w:val="26"/>
                <w:lang w:val="vi-VN"/>
              </w:rPr>
              <w:lastRenderedPageBreak/>
              <w:t>Quản lý phiên và đăng nhập</w:t>
            </w:r>
            <w:r w:rsidRPr="000D0FE3">
              <w:rPr>
                <w:sz w:val="26"/>
                <w:szCs w:val="26"/>
                <w:lang w:val="vi-VN"/>
              </w:rPr>
              <w:t>: Biết cách quản lý phiên làm việc và đăng nhập an toàn để đảm bảo chỉ có người dùng được ủy quyền mới có thể truy cập vào dữ liệu.</w:t>
            </w:r>
          </w:p>
          <w:p w14:paraId="4D0D38FB" w14:textId="77777777" w:rsidR="00EF3309" w:rsidRPr="000D0FE3" w:rsidRDefault="00EF3309" w:rsidP="00EF3309">
            <w:pPr>
              <w:numPr>
                <w:ilvl w:val="0"/>
                <w:numId w:val="38"/>
              </w:numPr>
              <w:autoSpaceDE w:val="0"/>
              <w:autoSpaceDN w:val="0"/>
              <w:adjustRightInd w:val="0"/>
              <w:spacing w:line="360" w:lineRule="auto"/>
              <w:ind w:left="0" w:firstLine="180"/>
              <w:jc w:val="both"/>
              <w:rPr>
                <w:sz w:val="26"/>
                <w:szCs w:val="26"/>
                <w:lang w:val="vi-VN"/>
              </w:rPr>
            </w:pPr>
            <w:r w:rsidRPr="000D0FE3">
              <w:rPr>
                <w:b/>
                <w:bCs/>
                <w:sz w:val="26"/>
                <w:szCs w:val="26"/>
                <w:lang w:val="vi-VN"/>
              </w:rPr>
              <w:t>Tuân thủ quy định pháp luật và tuân thủ chuẩn bảo mật:</w:t>
            </w:r>
            <w:r w:rsidRPr="000D0FE3">
              <w:rPr>
                <w:sz w:val="26"/>
                <w:szCs w:val="26"/>
                <w:lang w:val="vi-VN"/>
              </w:rPr>
              <w:t xml:space="preserve"> Hiểu về các quy định pháp luật về bảo vệ dữ liệu và chuẩn bảo mật, và tuân thủ các yêu cầu đó khi làm việc với dữ liệu trên không gian mạng.</w:t>
            </w:r>
          </w:p>
          <w:p w14:paraId="0F4FE6A1" w14:textId="77777777" w:rsidR="00EF3309" w:rsidRPr="000D0FE3" w:rsidRDefault="00EF3309" w:rsidP="0015644A">
            <w:pPr>
              <w:rPr>
                <w:sz w:val="26"/>
                <w:szCs w:val="26"/>
                <w:lang w:val="vi-VN"/>
              </w:rPr>
            </w:pPr>
            <w:r w:rsidRPr="000D0FE3">
              <w:rPr>
                <w:b/>
                <w:bCs/>
                <w:sz w:val="26"/>
                <w:szCs w:val="26"/>
                <w:lang w:val="vi-VN"/>
              </w:rPr>
              <w:t xml:space="preserve">Bài tập thực hành: </w:t>
            </w:r>
            <w:r w:rsidRPr="000D0FE3">
              <w:rPr>
                <w:sz w:val="26"/>
                <w:szCs w:val="26"/>
                <w:lang w:val="vi-VN"/>
              </w:rPr>
              <w:t>Kiểm tra kiến thức (trắc nghiệm)</w:t>
            </w:r>
          </w:p>
        </w:tc>
      </w:tr>
      <w:tr w:rsidR="00EF3309" w:rsidRPr="00525245" w14:paraId="782F593C" w14:textId="77777777" w:rsidTr="0015644A">
        <w:tc>
          <w:tcPr>
            <w:tcW w:w="345" w:type="pct"/>
            <w:shd w:val="clear" w:color="auto" w:fill="auto"/>
            <w:vAlign w:val="center"/>
          </w:tcPr>
          <w:p w14:paraId="0B73D226" w14:textId="77777777" w:rsidR="00EF3309" w:rsidRPr="003D153D" w:rsidRDefault="00EF3309" w:rsidP="00EF3309">
            <w:pPr>
              <w:pStyle w:val="ListParagraph"/>
              <w:numPr>
                <w:ilvl w:val="0"/>
                <w:numId w:val="33"/>
              </w:numPr>
              <w:spacing w:before="40" w:after="40"/>
              <w:ind w:hanging="720"/>
              <w:jc w:val="center"/>
              <w:rPr>
                <w:rFonts w:ascii="Times New Roman" w:hAnsi="Times New Roman"/>
                <w:b/>
                <w:sz w:val="26"/>
                <w:szCs w:val="26"/>
                <w:lang w:val="vi-VN"/>
              </w:rPr>
            </w:pPr>
          </w:p>
        </w:tc>
        <w:tc>
          <w:tcPr>
            <w:tcW w:w="4655" w:type="pct"/>
            <w:shd w:val="clear" w:color="auto" w:fill="auto"/>
            <w:vAlign w:val="center"/>
          </w:tcPr>
          <w:p w14:paraId="7551A696" w14:textId="77777777" w:rsidR="00EF3309" w:rsidRPr="003D153D" w:rsidRDefault="00EF3309" w:rsidP="0015644A">
            <w:pPr>
              <w:jc w:val="both"/>
              <w:rPr>
                <w:b/>
                <w:sz w:val="26"/>
                <w:szCs w:val="26"/>
                <w:lang w:val="vi-VN"/>
              </w:rPr>
            </w:pPr>
            <w:r w:rsidRPr="003D153D">
              <w:rPr>
                <w:b/>
                <w:sz w:val="26"/>
                <w:szCs w:val="26"/>
                <w:lang w:val="vi-VN"/>
              </w:rPr>
              <w:t>Đối tác dự kiến:</w:t>
            </w:r>
          </w:p>
          <w:p w14:paraId="5870BDD4" w14:textId="77777777" w:rsidR="00EF3309" w:rsidRPr="003D153D" w:rsidRDefault="00EF3309" w:rsidP="0015644A">
            <w:pPr>
              <w:ind w:firstLine="720"/>
              <w:jc w:val="both"/>
              <w:rPr>
                <w:b/>
                <w:iCs/>
                <w:sz w:val="26"/>
                <w:szCs w:val="26"/>
                <w:lang w:val="vi-VN"/>
              </w:rPr>
            </w:pPr>
            <w:r w:rsidRPr="003D153D">
              <w:rPr>
                <w:bCs/>
                <w:sz w:val="26"/>
                <w:szCs w:val="26"/>
                <w:lang w:val="vi-VN"/>
              </w:rPr>
              <w:t>Thuê ngoài đơn vị đào tạo</w:t>
            </w:r>
          </w:p>
        </w:tc>
      </w:tr>
      <w:tr w:rsidR="00EF3309" w:rsidRPr="00525245" w14:paraId="6B1783D2" w14:textId="77777777" w:rsidTr="0015644A">
        <w:tc>
          <w:tcPr>
            <w:tcW w:w="345" w:type="pct"/>
            <w:shd w:val="clear" w:color="auto" w:fill="auto"/>
            <w:vAlign w:val="center"/>
          </w:tcPr>
          <w:p w14:paraId="4B7F503A" w14:textId="77777777" w:rsidR="00EF3309" w:rsidRPr="003D153D" w:rsidRDefault="00EF3309" w:rsidP="00EF3309">
            <w:pPr>
              <w:pStyle w:val="ListParagraph"/>
              <w:numPr>
                <w:ilvl w:val="0"/>
                <w:numId w:val="33"/>
              </w:numPr>
              <w:spacing w:before="40" w:after="40"/>
              <w:ind w:hanging="720"/>
              <w:jc w:val="center"/>
              <w:rPr>
                <w:rFonts w:ascii="Times New Roman" w:hAnsi="Times New Roman"/>
                <w:b/>
                <w:sz w:val="26"/>
                <w:szCs w:val="26"/>
                <w:lang w:val="vi-VN"/>
              </w:rPr>
            </w:pPr>
          </w:p>
        </w:tc>
        <w:tc>
          <w:tcPr>
            <w:tcW w:w="4655" w:type="pct"/>
            <w:shd w:val="clear" w:color="auto" w:fill="auto"/>
            <w:vAlign w:val="center"/>
          </w:tcPr>
          <w:p w14:paraId="6E359D9B" w14:textId="77777777" w:rsidR="00EF3309" w:rsidRPr="003D153D" w:rsidRDefault="00EF3309" w:rsidP="0015644A">
            <w:pPr>
              <w:jc w:val="both"/>
              <w:rPr>
                <w:b/>
                <w:sz w:val="26"/>
                <w:szCs w:val="26"/>
                <w:lang w:val="vi-VN"/>
              </w:rPr>
            </w:pPr>
            <w:r w:rsidRPr="003D153D">
              <w:rPr>
                <w:b/>
                <w:sz w:val="26"/>
                <w:szCs w:val="26"/>
                <w:lang w:val="vi-VN"/>
              </w:rPr>
              <w:t>Yêu cầu/Sự cần thiết tổ chức đào tạo của khóa học:</w:t>
            </w:r>
          </w:p>
          <w:p w14:paraId="19EC29AA" w14:textId="77777777" w:rsidR="00EF3309" w:rsidRPr="003D153D" w:rsidRDefault="00EF3309" w:rsidP="0015644A">
            <w:pPr>
              <w:spacing w:line="360" w:lineRule="auto"/>
              <w:ind w:firstLine="720"/>
              <w:jc w:val="both"/>
              <w:rPr>
                <w:sz w:val="26"/>
                <w:lang w:val="vi-VN"/>
              </w:rPr>
            </w:pPr>
            <w:r w:rsidRPr="003D153D">
              <w:rPr>
                <w:sz w:val="26"/>
                <w:lang w:val="vi-VN"/>
              </w:rPr>
              <w:t xml:space="preserve">Khoá học "Kỹ năng làm việc cơ bản với cơ sở dữ liệu" là một khóa học thiết thực và thiết yếu cho những người quan tâm đến việc làm việc với cơ sở dữ liệu. Khoá học này sẽ cung cấp các kỹ năng cơ bản và cần thiết để hiểu và làm việc với cơ sở dữ liệu một cách hiệu quả, thiết kế cơ sở dữ liệu, quan hệ giữa các thực thể, các ràng buộc dữ liệu, cách triển khai cơ sở dữ liệu, tạo bảng và xác định quyền truy cập, cách truy vấn và cập nhật dữ liệu trong cơ sở dữ liệu bằng ngôn ngữ truy vấn phổ biến như SQL. Khoá học cũng đặc biệt chú trọng đến việc tối ưu hóa cơ sở dữ liệu, đảm bảo hiệu suất cao và khả năng mở rộng. </w:t>
            </w:r>
          </w:p>
          <w:p w14:paraId="14071708" w14:textId="77777777" w:rsidR="00EF3309" w:rsidRPr="003D153D" w:rsidRDefault="00EF3309" w:rsidP="0015644A">
            <w:pPr>
              <w:spacing w:line="360" w:lineRule="auto"/>
              <w:ind w:firstLine="720"/>
              <w:jc w:val="both"/>
              <w:rPr>
                <w:sz w:val="26"/>
                <w:lang w:val="vi-VN"/>
              </w:rPr>
            </w:pPr>
            <w:r w:rsidRPr="003D153D">
              <w:rPr>
                <w:sz w:val="26"/>
                <w:lang w:val="vi-VN"/>
              </w:rPr>
              <w:t>Khoá học "Kỹ năng cơ bản về bảo vệ dữ liệu trên không gian mạng" là một khóa học quan trọng và hữu ích cho những ai quan tâm đến việc bảo vệ dữ liệu trong môi trường mạng. Khoá học này sẽ được giới thiệu với các kỹ năng và công cụ cơ bản để đảm bảo an toàn và bảo mật thông tin trong không gian mạng. Khoá học bắt đầu bằng việc cung cấp kiến thức về xác thực và phân quyền, giúp bạn hiểu về cách xác định danh tính và quyền hạn của người dùng để đảm bảo chỉ những người được ủy quyền mới có thể truy cập vào dữ liệu quan trọng. Tiếp đó là các biện pháp bảo mật mạng như tường lửa và mã hóa mạng để ngăn chặn truy cập trái phép và tấn công từ bên ngoài.</w:t>
            </w:r>
          </w:p>
          <w:p w14:paraId="6F0B5130" w14:textId="77777777" w:rsidR="00EF3309" w:rsidRPr="003D153D" w:rsidRDefault="00EF3309" w:rsidP="0015644A">
            <w:pPr>
              <w:spacing w:line="360" w:lineRule="auto"/>
              <w:ind w:firstLine="720"/>
              <w:jc w:val="both"/>
              <w:rPr>
                <w:sz w:val="26"/>
                <w:lang w:val="vi-VN"/>
              </w:rPr>
            </w:pPr>
            <w:r w:rsidRPr="003D153D">
              <w:rPr>
                <w:sz w:val="26"/>
                <w:lang w:val="vi-VN"/>
              </w:rPr>
              <w:t>Ngoài ra, bạn sẽ học cách giám sát và phát hiện xâm nhập, nhằm phát hiện sớm các hành vi đáng ngờ và ứng phó kịp thời với các mối đe dọa bảo mật trong mạng.</w:t>
            </w:r>
          </w:p>
          <w:p w14:paraId="2036A2FD" w14:textId="77777777" w:rsidR="00EF3309" w:rsidRPr="003D153D" w:rsidRDefault="00EF3309" w:rsidP="0015644A">
            <w:pPr>
              <w:spacing w:line="360" w:lineRule="auto"/>
              <w:ind w:firstLine="720"/>
              <w:jc w:val="both"/>
              <w:rPr>
                <w:sz w:val="26"/>
                <w:lang w:val="vi-VN"/>
              </w:rPr>
            </w:pPr>
            <w:r w:rsidRPr="003D153D">
              <w:rPr>
                <w:sz w:val="26"/>
                <w:lang w:val="vi-VN"/>
              </w:rPr>
              <w:t xml:space="preserve">Khoá học sẽ cung cấp kiến thức về việc tuân thủ quy định pháp luật và chuẩn bảo mật liên quan đến bảo vệ dữ liệu, trang bị những kỹ năng cần thiết để bảo vệ dữ liệu và đảm bảo an ninh thông tin trong không gian mạng ngày càng </w:t>
            </w:r>
            <w:r w:rsidRPr="003D153D">
              <w:rPr>
                <w:sz w:val="26"/>
                <w:lang w:val="vi-VN"/>
              </w:rPr>
              <w:lastRenderedPageBreak/>
              <w:t>phức tạp hiện nay.</w:t>
            </w:r>
          </w:p>
        </w:tc>
      </w:tr>
    </w:tbl>
    <w:p w14:paraId="07E989A6" w14:textId="77777777" w:rsidR="00C43F7E" w:rsidRDefault="00C43F7E" w:rsidP="00DA757B">
      <w:pPr>
        <w:spacing w:before="120" w:after="120" w:line="360" w:lineRule="auto"/>
        <w:ind w:right="189" w:firstLine="567"/>
        <w:jc w:val="center"/>
        <w:rPr>
          <w:sz w:val="28"/>
          <w:szCs w:val="28"/>
          <w:lang w:val="vi-VN"/>
        </w:rPr>
      </w:pPr>
    </w:p>
    <w:p w14:paraId="20D6635F" w14:textId="5FC94A9D" w:rsidR="008356BF" w:rsidRDefault="008356BF" w:rsidP="008356BF">
      <w:pPr>
        <w:spacing w:before="120" w:after="120"/>
        <w:jc w:val="center"/>
        <w:rPr>
          <w:b/>
          <w:bCs/>
          <w:sz w:val="26"/>
          <w:szCs w:val="26"/>
          <w:lang w:val="es-ES_tradnl"/>
        </w:rPr>
      </w:pPr>
      <w:r w:rsidRPr="00F106A7">
        <w:rPr>
          <w:b/>
          <w:bCs/>
          <w:sz w:val="26"/>
          <w:szCs w:val="26"/>
          <w:lang w:val="es-ES_tradnl"/>
        </w:rPr>
        <w:t>Phụ lục I</w:t>
      </w:r>
      <w:r>
        <w:rPr>
          <w:b/>
          <w:bCs/>
          <w:sz w:val="26"/>
          <w:szCs w:val="26"/>
          <w:lang w:val="es-ES_tradnl"/>
        </w:rPr>
        <w:t>I</w:t>
      </w:r>
    </w:p>
    <w:p w14:paraId="48EF4103" w14:textId="77777777" w:rsidR="00752FD5" w:rsidRPr="00752FD5" w:rsidRDefault="00752FD5" w:rsidP="00752FD5">
      <w:pPr>
        <w:spacing w:line="360" w:lineRule="auto"/>
        <w:jc w:val="center"/>
        <w:rPr>
          <w:b/>
          <w:sz w:val="26"/>
          <w:szCs w:val="26"/>
          <w:lang w:val="vi-VN"/>
        </w:rPr>
      </w:pPr>
      <w:r w:rsidRPr="003C5EAF">
        <w:rPr>
          <w:b/>
          <w:lang w:val="vi-VN"/>
        </w:rPr>
        <w:tab/>
      </w:r>
      <w:r w:rsidRPr="00752FD5">
        <w:rPr>
          <w:b/>
          <w:sz w:val="26"/>
          <w:szCs w:val="26"/>
          <w:lang w:val="vi-VN"/>
        </w:rPr>
        <w:t>KHÓA HỌC VẬN HÀNH VÀ QUẢN LÝ CÁC HỆ THỐNG SỐ</w:t>
      </w:r>
    </w:p>
    <w:p w14:paraId="1D9DF805" w14:textId="0E786966" w:rsidR="00752FD5" w:rsidRPr="00752FD5" w:rsidRDefault="00752FD5" w:rsidP="00752FD5">
      <w:pPr>
        <w:jc w:val="center"/>
        <w:rPr>
          <w:b/>
          <w:bCs/>
          <w:color w:val="FF0000"/>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752FD5" w:rsidRPr="00752FD5" w14:paraId="2C39A35F" w14:textId="77777777" w:rsidTr="0015644A">
        <w:tc>
          <w:tcPr>
            <w:tcW w:w="345" w:type="pct"/>
            <w:shd w:val="clear" w:color="auto" w:fill="auto"/>
            <w:vAlign w:val="center"/>
          </w:tcPr>
          <w:p w14:paraId="504088D2" w14:textId="77777777" w:rsidR="00752FD5" w:rsidRPr="00752FD5" w:rsidRDefault="00752FD5" w:rsidP="0015644A">
            <w:pPr>
              <w:spacing w:before="40" w:after="40"/>
              <w:jc w:val="center"/>
              <w:rPr>
                <w:b/>
                <w:sz w:val="26"/>
                <w:szCs w:val="26"/>
              </w:rPr>
            </w:pPr>
            <w:r w:rsidRPr="00752FD5">
              <w:rPr>
                <w:b/>
                <w:sz w:val="26"/>
                <w:szCs w:val="26"/>
              </w:rPr>
              <w:t>TT</w:t>
            </w:r>
          </w:p>
        </w:tc>
        <w:tc>
          <w:tcPr>
            <w:tcW w:w="4655" w:type="pct"/>
            <w:shd w:val="clear" w:color="auto" w:fill="auto"/>
            <w:vAlign w:val="center"/>
          </w:tcPr>
          <w:p w14:paraId="56CDB22F" w14:textId="77777777" w:rsidR="00752FD5" w:rsidRPr="00752FD5" w:rsidRDefault="00752FD5" w:rsidP="0015644A">
            <w:pPr>
              <w:spacing w:before="40" w:after="40"/>
              <w:jc w:val="center"/>
              <w:rPr>
                <w:b/>
                <w:sz w:val="26"/>
                <w:szCs w:val="26"/>
              </w:rPr>
            </w:pPr>
            <w:r w:rsidRPr="00752FD5">
              <w:rPr>
                <w:b/>
                <w:sz w:val="26"/>
                <w:szCs w:val="26"/>
              </w:rPr>
              <w:t>NỘI DUNG</w:t>
            </w:r>
          </w:p>
        </w:tc>
      </w:tr>
      <w:tr w:rsidR="00752FD5" w:rsidRPr="00752FD5" w14:paraId="72335D86" w14:textId="77777777" w:rsidTr="0015644A">
        <w:tc>
          <w:tcPr>
            <w:tcW w:w="345" w:type="pct"/>
            <w:shd w:val="clear" w:color="auto" w:fill="auto"/>
            <w:vAlign w:val="center"/>
          </w:tcPr>
          <w:p w14:paraId="3A3D3560" w14:textId="77777777" w:rsidR="00752FD5" w:rsidRPr="00752FD5" w:rsidRDefault="00752FD5" w:rsidP="00752FD5">
            <w:pPr>
              <w:pStyle w:val="ListParagraph"/>
              <w:numPr>
                <w:ilvl w:val="0"/>
                <w:numId w:val="33"/>
              </w:numPr>
              <w:spacing w:before="40" w:after="40"/>
              <w:ind w:hanging="720"/>
              <w:jc w:val="center"/>
              <w:rPr>
                <w:rFonts w:ascii="Times New Roman" w:hAnsi="Times New Roman"/>
                <w:b/>
                <w:sz w:val="26"/>
                <w:szCs w:val="26"/>
              </w:rPr>
            </w:pPr>
          </w:p>
        </w:tc>
        <w:tc>
          <w:tcPr>
            <w:tcW w:w="4655" w:type="pct"/>
            <w:shd w:val="clear" w:color="auto" w:fill="auto"/>
            <w:vAlign w:val="center"/>
          </w:tcPr>
          <w:p w14:paraId="593570C0" w14:textId="77777777" w:rsidR="00752FD5" w:rsidRPr="00752FD5" w:rsidRDefault="00752FD5" w:rsidP="0015644A">
            <w:pPr>
              <w:spacing w:before="40" w:after="40"/>
              <w:rPr>
                <w:b/>
                <w:bCs/>
                <w:i/>
                <w:iCs/>
                <w:sz w:val="26"/>
                <w:szCs w:val="26"/>
              </w:rPr>
            </w:pPr>
            <w:r w:rsidRPr="00752FD5">
              <w:rPr>
                <w:b/>
                <w:sz w:val="26"/>
                <w:szCs w:val="26"/>
              </w:rPr>
              <w:t xml:space="preserve">Tên khóa học: </w:t>
            </w:r>
            <w:r w:rsidRPr="00752FD5">
              <w:rPr>
                <w:b/>
                <w:bCs/>
                <w:i/>
                <w:iCs/>
                <w:sz w:val="26"/>
                <w:szCs w:val="26"/>
              </w:rPr>
              <w:t>Vận hành và quản lý các hệ thống số</w:t>
            </w:r>
          </w:p>
        </w:tc>
      </w:tr>
      <w:tr w:rsidR="00752FD5" w:rsidRPr="00525245" w14:paraId="6F10FE75" w14:textId="77777777" w:rsidTr="0015644A">
        <w:tc>
          <w:tcPr>
            <w:tcW w:w="345" w:type="pct"/>
            <w:shd w:val="clear" w:color="auto" w:fill="auto"/>
            <w:vAlign w:val="center"/>
          </w:tcPr>
          <w:p w14:paraId="3797CD79" w14:textId="77777777" w:rsidR="00752FD5" w:rsidRPr="00752FD5" w:rsidRDefault="00752FD5" w:rsidP="00752FD5">
            <w:pPr>
              <w:pStyle w:val="ListParagraph"/>
              <w:numPr>
                <w:ilvl w:val="0"/>
                <w:numId w:val="33"/>
              </w:numPr>
              <w:spacing w:before="40" w:after="40"/>
              <w:ind w:hanging="720"/>
              <w:jc w:val="center"/>
              <w:rPr>
                <w:rFonts w:ascii="Times New Roman" w:hAnsi="Times New Roman"/>
                <w:b/>
                <w:sz w:val="26"/>
                <w:szCs w:val="26"/>
              </w:rPr>
            </w:pPr>
          </w:p>
        </w:tc>
        <w:tc>
          <w:tcPr>
            <w:tcW w:w="4655" w:type="pct"/>
            <w:shd w:val="clear" w:color="auto" w:fill="auto"/>
            <w:vAlign w:val="center"/>
          </w:tcPr>
          <w:p w14:paraId="55B27518" w14:textId="77777777" w:rsidR="00752FD5" w:rsidRPr="00752FD5" w:rsidRDefault="00752FD5" w:rsidP="0015644A">
            <w:pPr>
              <w:jc w:val="both"/>
              <w:rPr>
                <w:bCs/>
                <w:sz w:val="26"/>
                <w:szCs w:val="26"/>
              </w:rPr>
            </w:pPr>
            <w:r w:rsidRPr="00752FD5">
              <w:rPr>
                <w:bCs/>
                <w:sz w:val="26"/>
                <w:szCs w:val="26"/>
              </w:rPr>
              <w:t>Sau khi hoàn tất khóa học, học viên có khả năng:</w:t>
            </w:r>
          </w:p>
          <w:p w14:paraId="3A430744" w14:textId="77777777" w:rsidR="00752FD5" w:rsidRPr="00752FD5" w:rsidRDefault="00752FD5" w:rsidP="00752FD5">
            <w:pPr>
              <w:pStyle w:val="ListParagraph"/>
              <w:numPr>
                <w:ilvl w:val="0"/>
                <w:numId w:val="39"/>
              </w:numPr>
              <w:shd w:val="clear" w:color="auto" w:fill="FFFFFF"/>
              <w:spacing w:after="0" w:line="360" w:lineRule="auto"/>
              <w:ind w:left="586" w:hanging="270"/>
              <w:jc w:val="both"/>
              <w:rPr>
                <w:rFonts w:ascii="Times New Roman" w:hAnsi="Times New Roman"/>
                <w:sz w:val="26"/>
                <w:szCs w:val="26"/>
                <w:lang w:val="sv-SE"/>
              </w:rPr>
            </w:pPr>
            <w:r w:rsidRPr="00752FD5">
              <w:rPr>
                <w:rFonts w:ascii="Times New Roman" w:hAnsi="Times New Roman"/>
                <w:sz w:val="26"/>
                <w:szCs w:val="26"/>
                <w:lang w:val="sv-SE"/>
              </w:rPr>
              <w:t>Hiểu rõ các thành phần cần thiết để thiết kế dịch vụ IT.</w:t>
            </w:r>
          </w:p>
          <w:p w14:paraId="387A849C" w14:textId="77777777" w:rsidR="00752FD5" w:rsidRPr="00752FD5" w:rsidRDefault="00752FD5" w:rsidP="00752FD5">
            <w:pPr>
              <w:pStyle w:val="ListParagraph"/>
              <w:numPr>
                <w:ilvl w:val="0"/>
                <w:numId w:val="39"/>
              </w:numPr>
              <w:shd w:val="clear" w:color="auto" w:fill="FFFFFF"/>
              <w:spacing w:after="0" w:line="360" w:lineRule="auto"/>
              <w:ind w:left="586" w:hanging="270"/>
              <w:jc w:val="both"/>
              <w:rPr>
                <w:rFonts w:ascii="Times New Roman" w:hAnsi="Times New Roman"/>
                <w:sz w:val="26"/>
                <w:szCs w:val="26"/>
                <w:lang w:val="sv-SE"/>
              </w:rPr>
            </w:pPr>
            <w:r w:rsidRPr="00752FD5">
              <w:rPr>
                <w:rFonts w:ascii="Times New Roman" w:hAnsi="Times New Roman"/>
                <w:sz w:val="26"/>
                <w:szCs w:val="26"/>
                <w:lang w:val="sv-SE"/>
              </w:rPr>
              <w:t>Xây dựng quy trình để quản lý dịch vụ IT.</w:t>
            </w:r>
          </w:p>
          <w:p w14:paraId="4F3E2465" w14:textId="77777777" w:rsidR="00752FD5" w:rsidRPr="00752FD5" w:rsidRDefault="00752FD5" w:rsidP="00752FD5">
            <w:pPr>
              <w:pStyle w:val="ListParagraph"/>
              <w:numPr>
                <w:ilvl w:val="0"/>
                <w:numId w:val="39"/>
              </w:numPr>
              <w:shd w:val="clear" w:color="auto" w:fill="FFFFFF"/>
              <w:spacing w:after="0" w:line="360" w:lineRule="auto"/>
              <w:ind w:left="586" w:hanging="270"/>
              <w:jc w:val="both"/>
              <w:rPr>
                <w:rFonts w:ascii="Times New Roman" w:hAnsi="Times New Roman"/>
                <w:sz w:val="26"/>
                <w:szCs w:val="26"/>
                <w:lang w:val="sv-SE"/>
              </w:rPr>
            </w:pPr>
            <w:r w:rsidRPr="00752FD5">
              <w:rPr>
                <w:rFonts w:ascii="Times New Roman" w:hAnsi="Times New Roman"/>
                <w:sz w:val="26"/>
                <w:szCs w:val="26"/>
                <w:lang w:val="sv-SE"/>
              </w:rPr>
              <w:t>Cải thiện các quy trình quản lý dịch vụ CNTT hiện có;</w:t>
            </w:r>
          </w:p>
          <w:p w14:paraId="1E071AB9" w14:textId="77777777" w:rsidR="00752FD5" w:rsidRPr="00752FD5" w:rsidRDefault="00752FD5" w:rsidP="00752FD5">
            <w:pPr>
              <w:pStyle w:val="ListParagraph"/>
              <w:numPr>
                <w:ilvl w:val="0"/>
                <w:numId w:val="39"/>
              </w:numPr>
              <w:shd w:val="clear" w:color="auto" w:fill="FFFFFF"/>
              <w:spacing w:after="0" w:line="360" w:lineRule="auto"/>
              <w:ind w:left="586" w:hanging="270"/>
              <w:jc w:val="both"/>
              <w:rPr>
                <w:rFonts w:ascii="Times New Roman" w:hAnsi="Times New Roman"/>
                <w:sz w:val="26"/>
                <w:szCs w:val="26"/>
                <w:lang w:val="sv-SE"/>
              </w:rPr>
            </w:pPr>
            <w:r w:rsidRPr="00752FD5">
              <w:rPr>
                <w:rFonts w:ascii="Times New Roman" w:hAnsi="Times New Roman"/>
                <w:sz w:val="26"/>
                <w:szCs w:val="26"/>
                <w:lang w:val="sv-SE"/>
              </w:rPr>
              <w:t>Quản lý hiệu quả đội CNTT;</w:t>
            </w:r>
          </w:p>
          <w:p w14:paraId="1198F17E" w14:textId="77777777" w:rsidR="00752FD5" w:rsidRPr="00752FD5" w:rsidRDefault="00752FD5" w:rsidP="00752FD5">
            <w:pPr>
              <w:pStyle w:val="ListParagraph"/>
              <w:numPr>
                <w:ilvl w:val="0"/>
                <w:numId w:val="39"/>
              </w:numPr>
              <w:shd w:val="clear" w:color="auto" w:fill="FFFFFF"/>
              <w:spacing w:after="0" w:line="360" w:lineRule="auto"/>
              <w:ind w:left="586" w:hanging="270"/>
              <w:jc w:val="both"/>
              <w:rPr>
                <w:rFonts w:ascii="Times New Roman" w:hAnsi="Times New Roman"/>
                <w:sz w:val="26"/>
                <w:szCs w:val="26"/>
                <w:lang w:val="sv-SE"/>
              </w:rPr>
            </w:pPr>
            <w:r w:rsidRPr="00752FD5">
              <w:rPr>
                <w:rFonts w:ascii="Times New Roman" w:hAnsi="Times New Roman"/>
                <w:sz w:val="26"/>
                <w:szCs w:val="26"/>
                <w:lang w:val="sv-SE"/>
              </w:rPr>
              <w:t>Xây dựng hệ thống KPIs trong từng dịch vụ CNTT</w:t>
            </w:r>
          </w:p>
          <w:p w14:paraId="337530C9" w14:textId="77777777" w:rsidR="00752FD5" w:rsidRPr="00752FD5" w:rsidRDefault="00752FD5" w:rsidP="00752FD5">
            <w:pPr>
              <w:pStyle w:val="ListParagraph"/>
              <w:numPr>
                <w:ilvl w:val="0"/>
                <w:numId w:val="39"/>
              </w:numPr>
              <w:shd w:val="clear" w:color="auto" w:fill="FFFFFF"/>
              <w:spacing w:after="0" w:line="360" w:lineRule="auto"/>
              <w:ind w:left="586" w:hanging="270"/>
              <w:jc w:val="both"/>
              <w:rPr>
                <w:rFonts w:ascii="Times New Roman" w:hAnsi="Times New Roman"/>
                <w:sz w:val="26"/>
                <w:szCs w:val="26"/>
                <w:lang w:val="sv-SE"/>
              </w:rPr>
            </w:pPr>
            <w:r w:rsidRPr="00752FD5">
              <w:rPr>
                <w:rFonts w:ascii="Times New Roman" w:hAnsi="Times New Roman"/>
                <w:sz w:val="26"/>
                <w:szCs w:val="26"/>
                <w:lang w:val="sv-SE"/>
              </w:rPr>
              <w:t>Xây dựng danh mục dịch vụ IT và áp dụng hỗ trợ vận hành sản xuất hiệu quả</w:t>
            </w:r>
          </w:p>
          <w:p w14:paraId="31DD69D5" w14:textId="77777777" w:rsidR="00752FD5" w:rsidRPr="00752FD5" w:rsidRDefault="00752FD5" w:rsidP="00752FD5">
            <w:pPr>
              <w:pStyle w:val="ListParagraph"/>
              <w:numPr>
                <w:ilvl w:val="0"/>
                <w:numId w:val="39"/>
              </w:numPr>
              <w:shd w:val="clear" w:color="auto" w:fill="FFFFFF"/>
              <w:spacing w:after="0" w:line="360" w:lineRule="auto"/>
              <w:ind w:left="586" w:hanging="270"/>
              <w:jc w:val="both"/>
              <w:rPr>
                <w:rFonts w:ascii="Times New Roman" w:hAnsi="Times New Roman"/>
                <w:sz w:val="26"/>
                <w:szCs w:val="26"/>
                <w:lang w:val="sv-SE"/>
              </w:rPr>
            </w:pPr>
            <w:r w:rsidRPr="00752FD5">
              <w:rPr>
                <w:rFonts w:ascii="Times New Roman" w:hAnsi="Times New Roman"/>
                <w:sz w:val="26"/>
                <w:szCs w:val="26"/>
                <w:lang w:val="sv-SE"/>
              </w:rPr>
              <w:t>Hiểu và biết cách xây dựng các mô hình cam kết hỗ trợ dịch vụ IT(SLA)</w:t>
            </w:r>
          </w:p>
          <w:p w14:paraId="1631EFEA" w14:textId="77777777" w:rsidR="00752FD5" w:rsidRPr="00752FD5" w:rsidRDefault="00752FD5" w:rsidP="00752FD5">
            <w:pPr>
              <w:pStyle w:val="ListParagraph"/>
              <w:numPr>
                <w:ilvl w:val="0"/>
                <w:numId w:val="39"/>
              </w:numPr>
              <w:shd w:val="clear" w:color="auto" w:fill="FFFFFF"/>
              <w:spacing w:after="0" w:line="360" w:lineRule="auto"/>
              <w:ind w:left="586" w:hanging="270"/>
              <w:jc w:val="both"/>
              <w:rPr>
                <w:rFonts w:ascii="Times New Roman" w:hAnsi="Times New Roman"/>
                <w:sz w:val="26"/>
                <w:szCs w:val="26"/>
                <w:lang w:val="sv-SE"/>
              </w:rPr>
            </w:pPr>
            <w:r w:rsidRPr="00752FD5">
              <w:rPr>
                <w:rFonts w:ascii="Times New Roman" w:hAnsi="Times New Roman"/>
                <w:sz w:val="26"/>
                <w:szCs w:val="26"/>
                <w:lang w:val="sv-SE"/>
              </w:rPr>
              <w:t>Xây dựng tổ chức bộ máy hỗ trợ dịch vụ IT.</w:t>
            </w:r>
          </w:p>
          <w:p w14:paraId="14CDAE31" w14:textId="77777777" w:rsidR="00752FD5" w:rsidRPr="00752FD5" w:rsidRDefault="00752FD5" w:rsidP="00752FD5">
            <w:pPr>
              <w:pStyle w:val="ListParagraph"/>
              <w:numPr>
                <w:ilvl w:val="0"/>
                <w:numId w:val="39"/>
              </w:numPr>
              <w:shd w:val="clear" w:color="auto" w:fill="FFFFFF"/>
              <w:spacing w:after="0" w:line="360" w:lineRule="auto"/>
              <w:ind w:left="586" w:hanging="270"/>
              <w:jc w:val="both"/>
              <w:rPr>
                <w:rFonts w:ascii="Times New Roman" w:hAnsi="Times New Roman"/>
                <w:sz w:val="26"/>
                <w:szCs w:val="26"/>
                <w:lang w:val="sv-SE"/>
              </w:rPr>
            </w:pPr>
            <w:r w:rsidRPr="00752FD5">
              <w:rPr>
                <w:rFonts w:ascii="Times New Roman" w:hAnsi="Times New Roman"/>
                <w:sz w:val="26"/>
                <w:szCs w:val="26"/>
                <w:lang w:val="sv-SE"/>
              </w:rPr>
              <w:t xml:space="preserve">Tích hợp các công nghệ mới, nhúng các cách làm việc Lean, Agile và DevOps. </w:t>
            </w:r>
          </w:p>
          <w:p w14:paraId="31A03A89" w14:textId="77777777" w:rsidR="00752FD5" w:rsidRPr="00752FD5" w:rsidRDefault="00752FD5" w:rsidP="00752FD5">
            <w:pPr>
              <w:pStyle w:val="ListParagraph"/>
              <w:numPr>
                <w:ilvl w:val="0"/>
                <w:numId w:val="39"/>
              </w:numPr>
              <w:shd w:val="clear" w:color="auto" w:fill="FFFFFF"/>
              <w:spacing w:after="0" w:line="360" w:lineRule="auto"/>
              <w:ind w:left="586" w:hanging="270"/>
              <w:jc w:val="both"/>
              <w:rPr>
                <w:rFonts w:ascii="Times New Roman" w:hAnsi="Times New Roman"/>
                <w:sz w:val="26"/>
                <w:szCs w:val="26"/>
                <w:lang w:val="sv-SE"/>
              </w:rPr>
            </w:pPr>
            <w:r w:rsidRPr="00752FD5">
              <w:rPr>
                <w:rFonts w:ascii="Times New Roman" w:hAnsi="Times New Roman"/>
                <w:sz w:val="26"/>
                <w:szCs w:val="26"/>
                <w:lang w:val="sv-SE"/>
              </w:rPr>
              <w:t>Các phương pháp cắt giảm chi phí hoạt động vận hành hệ thống IT.</w:t>
            </w:r>
          </w:p>
          <w:p w14:paraId="6AF25E1A" w14:textId="77777777" w:rsidR="00752FD5" w:rsidRPr="00752FD5" w:rsidRDefault="00752FD5" w:rsidP="00752FD5">
            <w:pPr>
              <w:pStyle w:val="ListParagraph"/>
              <w:numPr>
                <w:ilvl w:val="0"/>
                <w:numId w:val="39"/>
              </w:numPr>
              <w:shd w:val="clear" w:color="auto" w:fill="FFFFFF"/>
              <w:spacing w:after="0" w:line="360" w:lineRule="auto"/>
              <w:ind w:left="586" w:hanging="270"/>
              <w:jc w:val="both"/>
              <w:rPr>
                <w:rFonts w:ascii="Times New Roman" w:hAnsi="Times New Roman"/>
                <w:sz w:val="26"/>
                <w:szCs w:val="26"/>
                <w:lang w:val="sv-SE"/>
              </w:rPr>
            </w:pPr>
            <w:r w:rsidRPr="00752FD5">
              <w:rPr>
                <w:rFonts w:ascii="Times New Roman" w:hAnsi="Times New Roman"/>
                <w:sz w:val="26"/>
                <w:szCs w:val="26"/>
                <w:lang w:val="sv-SE"/>
              </w:rPr>
              <w:t xml:space="preserve"> Đảm bảo hỗ trợ mục tiêu và nhiệm vụ kinh doanh của doanh nghiệp.</w:t>
            </w:r>
          </w:p>
        </w:tc>
      </w:tr>
      <w:tr w:rsidR="00752FD5" w:rsidRPr="00525245" w14:paraId="726253EE" w14:textId="77777777" w:rsidTr="0015644A">
        <w:tc>
          <w:tcPr>
            <w:tcW w:w="345" w:type="pct"/>
            <w:shd w:val="clear" w:color="auto" w:fill="auto"/>
            <w:vAlign w:val="center"/>
          </w:tcPr>
          <w:p w14:paraId="79FEC7CF" w14:textId="77777777" w:rsidR="00752FD5" w:rsidRPr="00752FD5" w:rsidRDefault="00752FD5" w:rsidP="00752FD5">
            <w:pPr>
              <w:pStyle w:val="ListParagraph"/>
              <w:numPr>
                <w:ilvl w:val="0"/>
                <w:numId w:val="33"/>
              </w:numPr>
              <w:spacing w:before="40" w:after="40"/>
              <w:ind w:hanging="720"/>
              <w:jc w:val="center"/>
              <w:rPr>
                <w:rFonts w:ascii="Times New Roman" w:hAnsi="Times New Roman"/>
                <w:b/>
                <w:sz w:val="26"/>
                <w:szCs w:val="26"/>
                <w:lang w:val="vi-VN"/>
              </w:rPr>
            </w:pPr>
          </w:p>
        </w:tc>
        <w:tc>
          <w:tcPr>
            <w:tcW w:w="4655" w:type="pct"/>
            <w:shd w:val="clear" w:color="auto" w:fill="auto"/>
            <w:vAlign w:val="center"/>
          </w:tcPr>
          <w:p w14:paraId="3E445366" w14:textId="77777777" w:rsidR="00752FD5" w:rsidRPr="00752FD5" w:rsidRDefault="00752FD5" w:rsidP="0015644A">
            <w:pPr>
              <w:spacing w:before="40" w:after="40"/>
              <w:jc w:val="both"/>
              <w:rPr>
                <w:b/>
                <w:sz w:val="26"/>
                <w:szCs w:val="26"/>
                <w:lang w:val="vi-VN"/>
              </w:rPr>
            </w:pPr>
            <w:r w:rsidRPr="00752FD5">
              <w:rPr>
                <w:b/>
                <w:sz w:val="26"/>
                <w:szCs w:val="26"/>
                <w:lang w:val="vi-VN"/>
              </w:rPr>
              <w:t>Đối tượng học viên:</w:t>
            </w:r>
          </w:p>
          <w:p w14:paraId="79A59BFD" w14:textId="77777777" w:rsidR="00E506F9" w:rsidRPr="003D153D" w:rsidRDefault="00E506F9" w:rsidP="009E2A5F">
            <w:pPr>
              <w:pStyle w:val="ListParagraph"/>
              <w:numPr>
                <w:ilvl w:val="0"/>
                <w:numId w:val="36"/>
              </w:numPr>
              <w:spacing w:before="40" w:after="40"/>
              <w:ind w:left="0" w:firstLine="490"/>
              <w:jc w:val="both"/>
              <w:rPr>
                <w:rFonts w:ascii="Times New Roman" w:hAnsi="Times New Roman"/>
                <w:bCs/>
                <w:sz w:val="26"/>
                <w:szCs w:val="26"/>
                <w:lang w:val="vi-VN"/>
              </w:rPr>
            </w:pPr>
            <w:r w:rsidRPr="003D153D">
              <w:rPr>
                <w:rFonts w:ascii="Times New Roman" w:hAnsi="Times New Roman"/>
                <w:bCs/>
                <w:sz w:val="26"/>
                <w:szCs w:val="26"/>
                <w:lang w:val="vi-VN"/>
              </w:rPr>
              <w:t>Cán bộ chuyên trách về CNTT, đảm bảo ATTT của Tổng công ty</w:t>
            </w:r>
          </w:p>
          <w:p w14:paraId="1EF9DB64" w14:textId="62987E85" w:rsidR="00E506F9" w:rsidRPr="009E2A5F" w:rsidRDefault="00E506F9" w:rsidP="009E2A5F">
            <w:pPr>
              <w:pStyle w:val="ListParagraph"/>
              <w:numPr>
                <w:ilvl w:val="0"/>
                <w:numId w:val="36"/>
              </w:numPr>
              <w:spacing w:before="40" w:after="40"/>
              <w:ind w:left="0" w:firstLine="490"/>
              <w:jc w:val="both"/>
              <w:rPr>
                <w:rFonts w:ascii="Times New Roman" w:hAnsi="Times New Roman"/>
                <w:bCs/>
                <w:sz w:val="26"/>
                <w:szCs w:val="26"/>
                <w:lang w:val="vi-VN"/>
              </w:rPr>
            </w:pPr>
            <w:r w:rsidRPr="003D153D">
              <w:rPr>
                <w:rFonts w:ascii="Times New Roman" w:hAnsi="Times New Roman"/>
                <w:bCs/>
                <w:sz w:val="26"/>
                <w:szCs w:val="26"/>
                <w:lang w:val="vi-VN"/>
              </w:rPr>
              <w:t>Cán bộ chuyên trách về CNTT, đảm bảo ATTT của các đơn vị thành viên</w:t>
            </w:r>
          </w:p>
        </w:tc>
      </w:tr>
      <w:tr w:rsidR="00752FD5" w:rsidRPr="00752FD5" w14:paraId="085435EC" w14:textId="77777777" w:rsidTr="0015644A">
        <w:tc>
          <w:tcPr>
            <w:tcW w:w="345" w:type="pct"/>
            <w:shd w:val="clear" w:color="auto" w:fill="auto"/>
            <w:vAlign w:val="center"/>
          </w:tcPr>
          <w:p w14:paraId="413AD20A" w14:textId="77777777" w:rsidR="00752FD5" w:rsidRPr="00752FD5" w:rsidRDefault="00752FD5" w:rsidP="00752FD5">
            <w:pPr>
              <w:pStyle w:val="ListParagraph"/>
              <w:numPr>
                <w:ilvl w:val="0"/>
                <w:numId w:val="33"/>
              </w:numPr>
              <w:spacing w:before="40" w:after="40"/>
              <w:ind w:hanging="720"/>
              <w:jc w:val="center"/>
              <w:rPr>
                <w:rFonts w:ascii="Times New Roman" w:hAnsi="Times New Roman"/>
                <w:b/>
                <w:sz w:val="26"/>
                <w:szCs w:val="26"/>
                <w:lang w:val="vi-VN"/>
              </w:rPr>
            </w:pPr>
          </w:p>
        </w:tc>
        <w:tc>
          <w:tcPr>
            <w:tcW w:w="4655" w:type="pct"/>
            <w:shd w:val="clear" w:color="auto" w:fill="auto"/>
            <w:vAlign w:val="center"/>
          </w:tcPr>
          <w:p w14:paraId="089897C9" w14:textId="77777777" w:rsidR="00752FD5" w:rsidRDefault="00752FD5" w:rsidP="0015644A">
            <w:pPr>
              <w:jc w:val="both"/>
              <w:rPr>
                <w:b/>
                <w:color w:val="000000"/>
                <w:sz w:val="26"/>
                <w:szCs w:val="26"/>
                <w:lang w:val="vi-VN"/>
              </w:rPr>
            </w:pPr>
            <w:r>
              <w:rPr>
                <w:b/>
                <w:color w:val="000000"/>
                <w:sz w:val="26"/>
                <w:szCs w:val="26"/>
                <w:lang w:val="vi-VN"/>
              </w:rPr>
              <w:t>Số lượng học viên dự kiến:</w:t>
            </w:r>
          </w:p>
          <w:p w14:paraId="0B700DFD" w14:textId="55EE2A40" w:rsidR="00A94F36" w:rsidRPr="009F01E7" w:rsidRDefault="00A94F36" w:rsidP="009E2A5F">
            <w:pPr>
              <w:pStyle w:val="ListParagraph"/>
              <w:spacing w:after="0"/>
              <w:ind w:left="0" w:firstLine="490"/>
              <w:contextualSpacing w:val="0"/>
              <w:jc w:val="both"/>
              <w:rPr>
                <w:rFonts w:ascii="Times New Roman" w:hAnsi="Times New Roman"/>
                <w:bCs/>
                <w:color w:val="000000"/>
                <w:sz w:val="26"/>
                <w:szCs w:val="26"/>
                <w:lang w:val="vi-VN"/>
              </w:rPr>
            </w:pPr>
            <w:r w:rsidRPr="003D153D">
              <w:rPr>
                <w:rFonts w:ascii="Times New Roman" w:hAnsi="Times New Roman"/>
                <w:bCs/>
                <w:color w:val="000000"/>
                <w:sz w:val="26"/>
                <w:szCs w:val="26"/>
                <w:lang w:val="vi-VN"/>
              </w:rPr>
              <w:t>- Cơ quan Tổng công ty</w:t>
            </w:r>
            <w:r w:rsidR="00183C3A" w:rsidRPr="00183C3A">
              <w:rPr>
                <w:rFonts w:ascii="Times New Roman" w:hAnsi="Times New Roman"/>
                <w:bCs/>
                <w:color w:val="000000"/>
                <w:sz w:val="26"/>
                <w:szCs w:val="26"/>
                <w:lang w:val="vi-VN"/>
              </w:rPr>
              <w:t>:</w:t>
            </w:r>
            <w:r w:rsidR="00673646" w:rsidRPr="00673646">
              <w:rPr>
                <w:rFonts w:ascii="Times New Roman" w:hAnsi="Times New Roman"/>
                <w:bCs/>
                <w:color w:val="000000"/>
                <w:sz w:val="26"/>
                <w:szCs w:val="26"/>
                <w:lang w:val="vi-VN"/>
              </w:rPr>
              <w:t xml:space="preserve"> Lãnh đạo TCT và Lãnh đạo Ban</w:t>
            </w:r>
            <w:r w:rsidR="004A0228" w:rsidRPr="004A0228">
              <w:rPr>
                <w:rFonts w:ascii="Times New Roman" w:hAnsi="Times New Roman"/>
                <w:bCs/>
                <w:color w:val="000000"/>
                <w:sz w:val="26"/>
                <w:szCs w:val="26"/>
                <w:lang w:val="vi-VN"/>
              </w:rPr>
              <w:t>/ Văn phòng</w:t>
            </w:r>
            <w:r w:rsidR="00673646" w:rsidRPr="00673646">
              <w:rPr>
                <w:rFonts w:ascii="Times New Roman" w:hAnsi="Times New Roman"/>
                <w:bCs/>
                <w:color w:val="000000"/>
                <w:sz w:val="26"/>
                <w:szCs w:val="26"/>
                <w:lang w:val="vi-VN"/>
              </w:rPr>
              <w:t xml:space="preserve"> phụ trách ATTT</w:t>
            </w:r>
            <w:r w:rsidR="00637737" w:rsidRPr="00637737">
              <w:rPr>
                <w:rFonts w:ascii="Times New Roman" w:hAnsi="Times New Roman"/>
                <w:bCs/>
                <w:color w:val="000000"/>
                <w:sz w:val="26"/>
                <w:szCs w:val="26"/>
                <w:lang w:val="vi-VN"/>
              </w:rPr>
              <w:t xml:space="preserve">, </w:t>
            </w:r>
            <w:r w:rsidR="009F01E7" w:rsidRPr="009F01E7">
              <w:rPr>
                <w:rFonts w:ascii="Times New Roman" w:hAnsi="Times New Roman"/>
                <w:bCs/>
                <w:color w:val="000000"/>
                <w:sz w:val="26"/>
                <w:szCs w:val="26"/>
                <w:lang w:val="vi-VN"/>
              </w:rPr>
              <w:t>Chuyên viên phụ trách ATTT/CNTT tại CQ TCT;</w:t>
            </w:r>
          </w:p>
          <w:p w14:paraId="64D54DFE" w14:textId="02424CE1" w:rsidR="00A94F36" w:rsidRPr="00E07A40" w:rsidRDefault="00A94F36" w:rsidP="009E2A5F">
            <w:pPr>
              <w:pStyle w:val="ListParagraph"/>
              <w:spacing w:after="0"/>
              <w:ind w:left="0" w:firstLine="490"/>
              <w:contextualSpacing w:val="0"/>
              <w:jc w:val="both"/>
              <w:rPr>
                <w:rFonts w:ascii="Times New Roman" w:hAnsi="Times New Roman"/>
                <w:bCs/>
                <w:color w:val="000000"/>
                <w:sz w:val="26"/>
                <w:szCs w:val="26"/>
                <w:lang w:val="vi-VN"/>
              </w:rPr>
            </w:pPr>
            <w:r w:rsidRPr="003D153D">
              <w:rPr>
                <w:rFonts w:ascii="Times New Roman" w:hAnsi="Times New Roman"/>
                <w:bCs/>
                <w:color w:val="000000"/>
                <w:sz w:val="26"/>
                <w:szCs w:val="26"/>
                <w:lang w:val="vi-VN"/>
              </w:rPr>
              <w:t xml:space="preserve">- </w:t>
            </w:r>
            <w:r w:rsidR="004A0228" w:rsidRPr="00022062">
              <w:rPr>
                <w:rFonts w:ascii="Times New Roman" w:hAnsi="Times New Roman"/>
                <w:bCs/>
                <w:color w:val="000000"/>
                <w:sz w:val="26"/>
                <w:szCs w:val="26"/>
                <w:lang w:val="vi-VN"/>
              </w:rPr>
              <w:t xml:space="preserve">Lãnh đạo </w:t>
            </w:r>
            <w:r w:rsidRPr="003D153D">
              <w:rPr>
                <w:rFonts w:ascii="Times New Roman" w:hAnsi="Times New Roman"/>
                <w:bCs/>
                <w:color w:val="000000"/>
                <w:sz w:val="26"/>
                <w:szCs w:val="26"/>
                <w:lang w:val="vi-VN"/>
              </w:rPr>
              <w:t>phụ trách ATTT/CNTT tại các đơn vị</w:t>
            </w:r>
            <w:r w:rsidR="004B7239" w:rsidRPr="004B7239">
              <w:rPr>
                <w:rFonts w:ascii="Times New Roman" w:hAnsi="Times New Roman"/>
                <w:bCs/>
                <w:color w:val="000000"/>
                <w:sz w:val="26"/>
                <w:szCs w:val="26"/>
                <w:lang w:val="vi-VN"/>
              </w:rPr>
              <w:t xml:space="preserve"> thành viên</w:t>
            </w:r>
            <w:r w:rsidR="00E07A40" w:rsidRPr="00E07A40">
              <w:rPr>
                <w:rFonts w:ascii="Times New Roman" w:hAnsi="Times New Roman"/>
                <w:bCs/>
                <w:color w:val="000000"/>
                <w:sz w:val="26"/>
                <w:szCs w:val="26"/>
                <w:lang w:val="vi-VN"/>
              </w:rPr>
              <w:t>;</w:t>
            </w:r>
          </w:p>
          <w:p w14:paraId="47ECA4B6" w14:textId="64BD3A35" w:rsidR="00E07A40" w:rsidRPr="00E07A40" w:rsidRDefault="00E07A40" w:rsidP="009E2A5F">
            <w:pPr>
              <w:pStyle w:val="ListParagraph"/>
              <w:spacing w:after="0"/>
              <w:ind w:left="0" w:firstLine="490"/>
              <w:contextualSpacing w:val="0"/>
              <w:jc w:val="both"/>
              <w:rPr>
                <w:rFonts w:ascii="Times New Roman" w:hAnsi="Times New Roman"/>
                <w:bCs/>
                <w:color w:val="000000"/>
                <w:sz w:val="26"/>
                <w:szCs w:val="26"/>
                <w:lang w:val="vi-VN"/>
              </w:rPr>
            </w:pPr>
            <w:r w:rsidRPr="00E07A40">
              <w:rPr>
                <w:rFonts w:ascii="Times New Roman" w:hAnsi="Times New Roman"/>
                <w:bCs/>
                <w:color w:val="000000"/>
                <w:sz w:val="26"/>
                <w:szCs w:val="26"/>
                <w:lang w:val="vi-VN"/>
              </w:rPr>
              <w:t>- Chuyên viên phụ trách ATTT/ CNTT tại các đơn vị</w:t>
            </w:r>
            <w:r w:rsidR="004B7239" w:rsidRPr="004B7239">
              <w:rPr>
                <w:rFonts w:ascii="Times New Roman" w:hAnsi="Times New Roman"/>
                <w:bCs/>
                <w:color w:val="000000"/>
                <w:sz w:val="26"/>
                <w:szCs w:val="26"/>
                <w:lang w:val="vi-VN"/>
              </w:rPr>
              <w:t xml:space="preserve"> thành viên</w:t>
            </w:r>
            <w:r w:rsidRPr="00E07A40">
              <w:rPr>
                <w:rFonts w:ascii="Times New Roman" w:hAnsi="Times New Roman"/>
                <w:bCs/>
                <w:color w:val="000000"/>
                <w:sz w:val="26"/>
                <w:szCs w:val="26"/>
                <w:lang w:val="vi-VN"/>
              </w:rPr>
              <w:t>;</w:t>
            </w:r>
          </w:p>
          <w:p w14:paraId="27191555" w14:textId="52D656C5" w:rsidR="00752FD5" w:rsidRDefault="00752FD5" w:rsidP="009E2A5F">
            <w:pPr>
              <w:ind w:firstLine="490"/>
              <w:jc w:val="both"/>
              <w:rPr>
                <w:bCs/>
                <w:color w:val="000000"/>
                <w:sz w:val="26"/>
                <w:szCs w:val="26"/>
              </w:rPr>
            </w:pPr>
            <w:r>
              <w:rPr>
                <w:bCs/>
                <w:color w:val="000000"/>
                <w:sz w:val="26"/>
                <w:szCs w:val="26"/>
              </w:rPr>
              <w:t xml:space="preserve">Tổng cộng: </w:t>
            </w:r>
            <w:r w:rsidR="004E34E5">
              <w:rPr>
                <w:bCs/>
                <w:color w:val="000000"/>
                <w:sz w:val="26"/>
                <w:szCs w:val="26"/>
              </w:rPr>
              <w:t>3</w:t>
            </w:r>
            <w:r>
              <w:rPr>
                <w:bCs/>
                <w:color w:val="000000"/>
                <w:sz w:val="26"/>
                <w:szCs w:val="26"/>
              </w:rPr>
              <w:t>0 người</w:t>
            </w:r>
          </w:p>
        </w:tc>
      </w:tr>
      <w:tr w:rsidR="00752FD5" w:rsidRPr="00752FD5" w14:paraId="436CA310" w14:textId="77777777" w:rsidTr="0015644A">
        <w:tc>
          <w:tcPr>
            <w:tcW w:w="345" w:type="pct"/>
            <w:shd w:val="clear" w:color="auto" w:fill="auto"/>
            <w:vAlign w:val="center"/>
          </w:tcPr>
          <w:p w14:paraId="21A5629F" w14:textId="77777777" w:rsidR="00752FD5" w:rsidRPr="00752FD5" w:rsidRDefault="00752FD5" w:rsidP="00752FD5">
            <w:pPr>
              <w:pStyle w:val="ListParagraph"/>
              <w:numPr>
                <w:ilvl w:val="0"/>
                <w:numId w:val="33"/>
              </w:numPr>
              <w:spacing w:before="40" w:after="40"/>
              <w:ind w:hanging="720"/>
              <w:jc w:val="center"/>
              <w:rPr>
                <w:rFonts w:ascii="Times New Roman" w:hAnsi="Times New Roman"/>
                <w:b/>
                <w:sz w:val="26"/>
                <w:szCs w:val="26"/>
              </w:rPr>
            </w:pPr>
          </w:p>
        </w:tc>
        <w:tc>
          <w:tcPr>
            <w:tcW w:w="4655" w:type="pct"/>
            <w:shd w:val="clear" w:color="auto" w:fill="auto"/>
            <w:vAlign w:val="center"/>
          </w:tcPr>
          <w:p w14:paraId="60C536F7" w14:textId="77777777" w:rsidR="00752FD5" w:rsidRDefault="00752FD5" w:rsidP="0015644A">
            <w:pPr>
              <w:jc w:val="both"/>
              <w:rPr>
                <w:b/>
                <w:color w:val="000000"/>
                <w:sz w:val="26"/>
                <w:szCs w:val="26"/>
              </w:rPr>
            </w:pPr>
            <w:r>
              <w:rPr>
                <w:b/>
                <w:color w:val="000000"/>
                <w:sz w:val="26"/>
                <w:szCs w:val="26"/>
              </w:rPr>
              <w:t>Địa điểm, hình thức đào tạo đề xuất:</w:t>
            </w:r>
          </w:p>
          <w:p w14:paraId="08DA8D55" w14:textId="6EA12837" w:rsidR="00752FD5" w:rsidRDefault="00E86586" w:rsidP="0015644A">
            <w:pPr>
              <w:ind w:firstLine="720"/>
              <w:jc w:val="both"/>
              <w:rPr>
                <w:bCs/>
                <w:color w:val="000000"/>
                <w:sz w:val="26"/>
                <w:szCs w:val="26"/>
              </w:rPr>
            </w:pPr>
            <w:r>
              <w:rPr>
                <w:bCs/>
                <w:color w:val="000000"/>
                <w:sz w:val="26"/>
                <w:szCs w:val="26"/>
              </w:rPr>
              <w:t xml:space="preserve">-Trực tiếp tại trụ sở Tổng công ty: </w:t>
            </w:r>
            <w:proofErr w:type="spellStart"/>
            <w:r>
              <w:rPr>
                <w:bCs/>
                <w:color w:val="000000"/>
                <w:sz w:val="26"/>
                <w:szCs w:val="26"/>
              </w:rPr>
              <w:t>Tòa</w:t>
            </w:r>
            <w:proofErr w:type="spellEnd"/>
            <w:r>
              <w:rPr>
                <w:bCs/>
                <w:color w:val="000000"/>
                <w:sz w:val="26"/>
                <w:szCs w:val="26"/>
              </w:rPr>
              <w:t xml:space="preserve"> nhà Thai Building, 22 Dương Đình Nghệ, Cầu Giấy, Hà Nội và </w:t>
            </w:r>
            <w:r w:rsidR="00D25D2E">
              <w:rPr>
                <w:bCs/>
                <w:color w:val="000000"/>
                <w:sz w:val="26"/>
                <w:szCs w:val="26"/>
              </w:rPr>
              <w:t xml:space="preserve">có thể </w:t>
            </w:r>
            <w:r w:rsidR="0080286C">
              <w:rPr>
                <w:bCs/>
                <w:color w:val="000000"/>
                <w:sz w:val="26"/>
                <w:szCs w:val="26"/>
              </w:rPr>
              <w:t>kết nối</w:t>
            </w:r>
            <w:r w:rsidR="00CE66A7">
              <w:rPr>
                <w:bCs/>
                <w:color w:val="000000"/>
                <w:sz w:val="26"/>
                <w:szCs w:val="26"/>
              </w:rPr>
              <w:t xml:space="preserve"> </w:t>
            </w:r>
            <w:r>
              <w:rPr>
                <w:bCs/>
                <w:color w:val="000000"/>
                <w:sz w:val="26"/>
                <w:szCs w:val="26"/>
              </w:rPr>
              <w:t>trực tuyến tới các Đơn vị trong T</w:t>
            </w:r>
            <w:r w:rsidR="002933F9">
              <w:rPr>
                <w:bCs/>
                <w:color w:val="000000"/>
                <w:sz w:val="26"/>
                <w:szCs w:val="26"/>
              </w:rPr>
              <w:t xml:space="preserve">ổng công ty </w:t>
            </w:r>
            <w:r w:rsidR="00CF504C">
              <w:rPr>
                <w:bCs/>
                <w:color w:val="000000"/>
                <w:sz w:val="26"/>
                <w:szCs w:val="26"/>
              </w:rPr>
              <w:t>nếu cần thiết.</w:t>
            </w:r>
          </w:p>
        </w:tc>
      </w:tr>
      <w:tr w:rsidR="00752FD5" w:rsidRPr="00D07B4D" w14:paraId="184783FF" w14:textId="77777777" w:rsidTr="0015644A">
        <w:tc>
          <w:tcPr>
            <w:tcW w:w="345" w:type="pct"/>
            <w:shd w:val="clear" w:color="auto" w:fill="auto"/>
            <w:vAlign w:val="center"/>
          </w:tcPr>
          <w:p w14:paraId="39B86498" w14:textId="77777777" w:rsidR="00752FD5" w:rsidRPr="00752FD5" w:rsidRDefault="00752FD5" w:rsidP="00752FD5">
            <w:pPr>
              <w:pStyle w:val="ListParagraph"/>
              <w:numPr>
                <w:ilvl w:val="0"/>
                <w:numId w:val="33"/>
              </w:numPr>
              <w:spacing w:before="40" w:after="40"/>
              <w:ind w:hanging="720"/>
              <w:jc w:val="center"/>
              <w:rPr>
                <w:rFonts w:ascii="Times New Roman" w:hAnsi="Times New Roman"/>
                <w:b/>
                <w:sz w:val="26"/>
                <w:szCs w:val="26"/>
                <w:lang w:val="sv-SE"/>
              </w:rPr>
            </w:pPr>
          </w:p>
        </w:tc>
        <w:tc>
          <w:tcPr>
            <w:tcW w:w="4655" w:type="pct"/>
            <w:shd w:val="clear" w:color="auto" w:fill="auto"/>
            <w:vAlign w:val="center"/>
          </w:tcPr>
          <w:p w14:paraId="71F7F581" w14:textId="77777777" w:rsidR="00752FD5" w:rsidRPr="00D07B4D" w:rsidRDefault="00752FD5" w:rsidP="0015644A">
            <w:pPr>
              <w:jc w:val="both"/>
              <w:rPr>
                <w:b/>
                <w:color w:val="000000"/>
                <w:sz w:val="26"/>
                <w:szCs w:val="26"/>
                <w:lang w:val="sv-SE"/>
              </w:rPr>
            </w:pPr>
            <w:r w:rsidRPr="00D07B4D">
              <w:rPr>
                <w:b/>
                <w:color w:val="000000"/>
                <w:sz w:val="26"/>
                <w:szCs w:val="26"/>
                <w:lang w:val="sv-SE"/>
              </w:rPr>
              <w:t>Thời lượng đào tạo:</w:t>
            </w:r>
          </w:p>
          <w:p w14:paraId="50925158" w14:textId="52B459E7" w:rsidR="00752FD5" w:rsidRPr="00752FD5" w:rsidRDefault="00752FD5" w:rsidP="00096731">
            <w:pPr>
              <w:pStyle w:val="ListParagraph"/>
              <w:numPr>
                <w:ilvl w:val="0"/>
                <w:numId w:val="48"/>
              </w:numPr>
              <w:shd w:val="clear" w:color="auto" w:fill="FFFFFF"/>
              <w:spacing w:after="0" w:line="360" w:lineRule="auto"/>
              <w:rPr>
                <w:rFonts w:ascii="Times New Roman" w:hAnsi="Times New Roman"/>
                <w:sz w:val="26"/>
                <w:szCs w:val="26"/>
                <w:lang w:val="sv-SE"/>
              </w:rPr>
            </w:pPr>
            <w:r w:rsidRPr="00D07B4D">
              <w:rPr>
                <w:rStyle w:val="fontstyle01"/>
                <w:rFonts w:ascii="Times New Roman" w:hAnsi="Times New Roman"/>
                <w:sz w:val="26"/>
                <w:szCs w:val="26"/>
                <w:lang w:val="sv-SE"/>
              </w:rPr>
              <w:lastRenderedPageBreak/>
              <w:t xml:space="preserve">Ngày </w:t>
            </w:r>
          </w:p>
        </w:tc>
      </w:tr>
      <w:tr w:rsidR="00752FD5" w:rsidRPr="00525245" w14:paraId="6B6DA7A3" w14:textId="77777777" w:rsidTr="0015644A">
        <w:tc>
          <w:tcPr>
            <w:tcW w:w="345" w:type="pct"/>
            <w:shd w:val="clear" w:color="auto" w:fill="auto"/>
            <w:vAlign w:val="center"/>
          </w:tcPr>
          <w:p w14:paraId="0A9F9E1D" w14:textId="77777777" w:rsidR="00752FD5" w:rsidRPr="00752FD5" w:rsidRDefault="00752FD5" w:rsidP="00752FD5">
            <w:pPr>
              <w:pStyle w:val="ListParagraph"/>
              <w:numPr>
                <w:ilvl w:val="0"/>
                <w:numId w:val="41"/>
              </w:numPr>
              <w:spacing w:before="40" w:after="40"/>
              <w:ind w:hanging="720"/>
              <w:jc w:val="center"/>
              <w:rPr>
                <w:rFonts w:ascii="Times New Roman" w:hAnsi="Times New Roman"/>
                <w:b/>
                <w:sz w:val="26"/>
                <w:szCs w:val="26"/>
                <w:lang w:val="sv-SE"/>
              </w:rPr>
            </w:pPr>
          </w:p>
        </w:tc>
        <w:tc>
          <w:tcPr>
            <w:tcW w:w="4655" w:type="pct"/>
            <w:shd w:val="clear" w:color="auto" w:fill="auto"/>
            <w:vAlign w:val="center"/>
          </w:tcPr>
          <w:p w14:paraId="28817529" w14:textId="77777777" w:rsidR="00752FD5" w:rsidRPr="00752FD5" w:rsidRDefault="00752FD5" w:rsidP="0015644A">
            <w:pPr>
              <w:jc w:val="both"/>
              <w:rPr>
                <w:b/>
                <w:bCs/>
                <w:sz w:val="26"/>
                <w:szCs w:val="26"/>
                <w:lang w:val="sv-SE"/>
              </w:rPr>
            </w:pPr>
            <w:r w:rsidRPr="00752FD5">
              <w:rPr>
                <w:b/>
                <w:bCs/>
                <w:sz w:val="26"/>
                <w:szCs w:val="26"/>
                <w:lang w:val="sv-SE"/>
              </w:rPr>
              <w:t>Thời gian dự kiến tổ chức lớp:</w:t>
            </w:r>
          </w:p>
          <w:p w14:paraId="09786955" w14:textId="77777777" w:rsidR="00752FD5" w:rsidRPr="00752FD5" w:rsidRDefault="00752FD5" w:rsidP="0015644A">
            <w:pPr>
              <w:ind w:firstLine="720"/>
              <w:jc w:val="both"/>
              <w:rPr>
                <w:b/>
                <w:iCs/>
                <w:sz w:val="26"/>
                <w:szCs w:val="26"/>
                <w:lang w:val="sv-SE"/>
              </w:rPr>
            </w:pPr>
            <w:r w:rsidRPr="00752FD5">
              <w:rPr>
                <w:bCs/>
                <w:sz w:val="26"/>
                <w:szCs w:val="26"/>
                <w:lang w:val="sv-SE"/>
              </w:rPr>
              <w:t>Quý 3/2023 (theo Quyết định 271/QĐ-EVNGENCO1 ngày 11/05/2023 về việc phê duyệt kế hoạch đào tạo tập trung Tổng công ty Phát điện 1 năm 2023.</w:t>
            </w:r>
          </w:p>
        </w:tc>
      </w:tr>
      <w:tr w:rsidR="00752FD5" w:rsidRPr="00752FD5" w14:paraId="56BC28AE" w14:textId="77777777" w:rsidTr="0015644A">
        <w:tc>
          <w:tcPr>
            <w:tcW w:w="345" w:type="pct"/>
            <w:shd w:val="clear" w:color="auto" w:fill="auto"/>
            <w:vAlign w:val="center"/>
          </w:tcPr>
          <w:p w14:paraId="68C4F62C" w14:textId="77777777" w:rsidR="00752FD5" w:rsidRPr="00752FD5" w:rsidRDefault="00752FD5" w:rsidP="00752FD5">
            <w:pPr>
              <w:pStyle w:val="ListParagraph"/>
              <w:numPr>
                <w:ilvl w:val="0"/>
                <w:numId w:val="41"/>
              </w:numPr>
              <w:spacing w:before="40" w:after="40"/>
              <w:ind w:hanging="720"/>
              <w:jc w:val="center"/>
              <w:rPr>
                <w:rFonts w:ascii="Times New Roman" w:hAnsi="Times New Roman"/>
                <w:b/>
                <w:sz w:val="26"/>
                <w:szCs w:val="26"/>
                <w:lang w:val="sv-SE"/>
              </w:rPr>
            </w:pPr>
          </w:p>
        </w:tc>
        <w:tc>
          <w:tcPr>
            <w:tcW w:w="4655" w:type="pct"/>
            <w:shd w:val="clear" w:color="auto" w:fill="auto"/>
            <w:vAlign w:val="center"/>
          </w:tcPr>
          <w:p w14:paraId="6724EDCB" w14:textId="77777777" w:rsidR="00752FD5" w:rsidRPr="00752FD5" w:rsidRDefault="00752FD5" w:rsidP="0015644A">
            <w:pPr>
              <w:spacing w:before="60"/>
              <w:jc w:val="both"/>
              <w:rPr>
                <w:b/>
                <w:sz w:val="26"/>
                <w:szCs w:val="26"/>
                <w:lang w:val="sv-SE"/>
              </w:rPr>
            </w:pPr>
            <w:r w:rsidRPr="00752FD5">
              <w:rPr>
                <w:b/>
                <w:sz w:val="26"/>
                <w:szCs w:val="26"/>
                <w:lang w:val="sv-SE"/>
              </w:rPr>
              <w:t>Đề cương, khung chương trình đào tạo:</w:t>
            </w:r>
          </w:p>
          <w:p w14:paraId="0EC36F99" w14:textId="77777777" w:rsidR="00752FD5" w:rsidRPr="00752FD5" w:rsidRDefault="00752FD5" w:rsidP="0015644A">
            <w:pPr>
              <w:autoSpaceDE w:val="0"/>
              <w:autoSpaceDN w:val="0"/>
              <w:adjustRightInd w:val="0"/>
              <w:spacing w:line="312" w:lineRule="auto"/>
              <w:jc w:val="both"/>
              <w:rPr>
                <w:b/>
                <w:bCs/>
                <w:sz w:val="26"/>
                <w:szCs w:val="26"/>
                <w:lang w:val="sv-SE"/>
              </w:rPr>
            </w:pPr>
            <w:r w:rsidRPr="00752FD5">
              <w:rPr>
                <w:b/>
                <w:bCs/>
                <w:sz w:val="26"/>
                <w:szCs w:val="26"/>
                <w:lang w:val="sv-SE"/>
              </w:rPr>
              <w:t>Chủ đề 1: Bức tranh tổng thể về hệ thống thông tin (CNTT, VT, TĐH, ATTT) của EVN và Genco1</w:t>
            </w:r>
          </w:p>
          <w:p w14:paraId="7A9CF4CE" w14:textId="77777777" w:rsidR="00752FD5" w:rsidRPr="00752FD5" w:rsidRDefault="00752FD5" w:rsidP="0015644A">
            <w:pPr>
              <w:autoSpaceDE w:val="0"/>
              <w:autoSpaceDN w:val="0"/>
              <w:adjustRightInd w:val="0"/>
              <w:spacing w:line="312" w:lineRule="auto"/>
              <w:ind w:firstLine="181"/>
              <w:jc w:val="both"/>
              <w:rPr>
                <w:sz w:val="26"/>
                <w:szCs w:val="26"/>
                <w:lang w:val="sv-SE"/>
              </w:rPr>
            </w:pPr>
            <w:r w:rsidRPr="00752FD5">
              <w:rPr>
                <w:sz w:val="26"/>
                <w:szCs w:val="26"/>
                <w:lang w:val="sv-SE"/>
              </w:rPr>
              <w:t>Giới thiệu kiến trúc tổng quan các hệ thống phần mềm dùng chung của EVN phục vụ công tác vận hành và hỗ trợ kỹ thuật các hệ thống số.</w:t>
            </w:r>
          </w:p>
          <w:p w14:paraId="726873D3" w14:textId="77777777" w:rsidR="00752FD5" w:rsidRPr="00752FD5" w:rsidRDefault="00752FD5" w:rsidP="0015644A">
            <w:pPr>
              <w:autoSpaceDE w:val="0"/>
              <w:autoSpaceDN w:val="0"/>
              <w:adjustRightInd w:val="0"/>
              <w:spacing w:line="312" w:lineRule="auto"/>
              <w:ind w:firstLine="181"/>
              <w:jc w:val="both"/>
              <w:rPr>
                <w:sz w:val="26"/>
                <w:szCs w:val="26"/>
              </w:rPr>
            </w:pPr>
            <w:r w:rsidRPr="00752FD5">
              <w:rPr>
                <w:sz w:val="26"/>
                <w:szCs w:val="26"/>
              </w:rPr>
              <w:t xml:space="preserve">Giới thiệu các hệ thống thông tin dùng chung trong </w:t>
            </w:r>
            <w:proofErr w:type="spellStart"/>
            <w:r w:rsidRPr="00752FD5">
              <w:rPr>
                <w:sz w:val="26"/>
                <w:szCs w:val="26"/>
              </w:rPr>
              <w:t>EVN</w:t>
            </w:r>
            <w:proofErr w:type="spellEnd"/>
          </w:p>
          <w:p w14:paraId="2C30628F"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Hệ thống thông tin quản lý khách hàng dùng điện (CMIS 4.0)</w:t>
            </w:r>
          </w:p>
          <w:p w14:paraId="5741D9FF"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Hệ thống Thông tin Quản lý Tài chính - Vật tư (ERP)</w:t>
            </w:r>
          </w:p>
          <w:p w14:paraId="1454E182"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Hệ thống Văn phòng điện tử (Digital Office)</w:t>
            </w:r>
          </w:p>
          <w:p w14:paraId="175BF1D9"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Hệ thống thông tin Quản lý nhân sự (HRMS)</w:t>
            </w:r>
          </w:p>
          <w:p w14:paraId="3D59DF75"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Hệ thống quản lý kỹ thuật nguồn và lưới điện (PMIS-OMS)</w:t>
            </w:r>
          </w:p>
          <w:p w14:paraId="3BDE6C3D"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Hệ thống Quản lý đầu tư xây dựng (IMIS)</w:t>
            </w:r>
          </w:p>
          <w:p w14:paraId="5EEB26BE"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Hệ thống thu thập dữ liệu công tơ điện tử (</w:t>
            </w:r>
            <w:proofErr w:type="spellStart"/>
            <w:r w:rsidRPr="00752FD5">
              <w:rPr>
                <w:rFonts w:ascii="Times New Roman" w:hAnsi="Times New Roman"/>
                <w:sz w:val="26"/>
                <w:szCs w:val="26"/>
              </w:rPr>
              <w:t>EVNHES</w:t>
            </w:r>
            <w:proofErr w:type="spellEnd"/>
            <w:r w:rsidRPr="00752FD5">
              <w:rPr>
                <w:rFonts w:ascii="Times New Roman" w:hAnsi="Times New Roman"/>
                <w:sz w:val="26"/>
                <w:szCs w:val="26"/>
              </w:rPr>
              <w:t>)</w:t>
            </w:r>
          </w:p>
          <w:p w14:paraId="7E3A24E8"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Đào tạo trực tuyến (E-Learning)</w:t>
            </w:r>
          </w:p>
          <w:p w14:paraId="17A6C8FA" w14:textId="77777777" w:rsidR="00752FD5" w:rsidRPr="00752FD5" w:rsidRDefault="00752FD5" w:rsidP="0015644A">
            <w:pPr>
              <w:autoSpaceDE w:val="0"/>
              <w:autoSpaceDN w:val="0"/>
              <w:adjustRightInd w:val="0"/>
              <w:spacing w:line="360" w:lineRule="auto"/>
              <w:jc w:val="both"/>
              <w:rPr>
                <w:rStyle w:val="fontstyle01"/>
                <w:rFonts w:ascii="Times New Roman" w:hAnsi="Times New Roman"/>
                <w:sz w:val="26"/>
                <w:szCs w:val="26"/>
              </w:rPr>
            </w:pPr>
            <w:r w:rsidRPr="00752FD5">
              <w:rPr>
                <w:rStyle w:val="fontstyle01"/>
                <w:rFonts w:ascii="Times New Roman" w:hAnsi="Times New Roman"/>
                <w:sz w:val="26"/>
                <w:szCs w:val="26"/>
              </w:rPr>
              <w:t xml:space="preserve">    Giới thiệu và phổ biến định hướng, quy định của </w:t>
            </w:r>
            <w:proofErr w:type="spellStart"/>
            <w:r w:rsidRPr="00752FD5">
              <w:rPr>
                <w:rStyle w:val="fontstyle01"/>
                <w:rFonts w:ascii="Times New Roman" w:hAnsi="Times New Roman"/>
                <w:sz w:val="26"/>
                <w:szCs w:val="26"/>
              </w:rPr>
              <w:t>EVN</w:t>
            </w:r>
            <w:proofErr w:type="spellEnd"/>
            <w:r w:rsidRPr="00752FD5">
              <w:rPr>
                <w:rStyle w:val="fontstyle01"/>
                <w:rFonts w:ascii="Times New Roman" w:hAnsi="Times New Roman"/>
                <w:sz w:val="26"/>
                <w:szCs w:val="26"/>
              </w:rPr>
              <w:t xml:space="preserve"> về lĩnh vực </w:t>
            </w:r>
            <w:proofErr w:type="spellStart"/>
            <w:r w:rsidRPr="00752FD5">
              <w:rPr>
                <w:rStyle w:val="fontstyle01"/>
                <w:rFonts w:ascii="Times New Roman" w:hAnsi="Times New Roman"/>
                <w:sz w:val="26"/>
                <w:szCs w:val="26"/>
              </w:rPr>
              <w:t>VTDR</w:t>
            </w:r>
            <w:proofErr w:type="spellEnd"/>
            <w:r w:rsidRPr="00752FD5">
              <w:rPr>
                <w:rStyle w:val="fontstyle01"/>
                <w:rFonts w:ascii="Times New Roman" w:hAnsi="Times New Roman"/>
                <w:sz w:val="26"/>
                <w:szCs w:val="26"/>
              </w:rPr>
              <w:t>, ATTT (</w:t>
            </w:r>
            <w:proofErr w:type="spellStart"/>
            <w:r w:rsidRPr="00752FD5">
              <w:rPr>
                <w:rStyle w:val="fontstyle01"/>
                <w:rFonts w:ascii="Times New Roman" w:hAnsi="Times New Roman"/>
                <w:sz w:val="26"/>
                <w:szCs w:val="26"/>
              </w:rPr>
              <w:t>QĐ</w:t>
            </w:r>
            <w:proofErr w:type="spellEnd"/>
            <w:r w:rsidRPr="00752FD5">
              <w:rPr>
                <w:rStyle w:val="fontstyle01"/>
                <w:rFonts w:ascii="Times New Roman" w:hAnsi="Times New Roman"/>
                <w:sz w:val="26"/>
                <w:szCs w:val="26"/>
              </w:rPr>
              <w:t xml:space="preserve"> 144, </w:t>
            </w:r>
            <w:proofErr w:type="spellStart"/>
            <w:r w:rsidRPr="00752FD5">
              <w:rPr>
                <w:rStyle w:val="fontstyle01"/>
                <w:rFonts w:ascii="Times New Roman" w:hAnsi="Times New Roman"/>
                <w:sz w:val="26"/>
                <w:szCs w:val="26"/>
              </w:rPr>
              <w:t>QĐ</w:t>
            </w:r>
            <w:proofErr w:type="spellEnd"/>
            <w:r w:rsidRPr="00752FD5">
              <w:rPr>
                <w:rStyle w:val="fontstyle01"/>
                <w:rFonts w:ascii="Times New Roman" w:hAnsi="Times New Roman"/>
                <w:sz w:val="26"/>
                <w:szCs w:val="26"/>
              </w:rPr>
              <w:t xml:space="preserve"> 1268, </w:t>
            </w:r>
            <w:proofErr w:type="spellStart"/>
            <w:r w:rsidRPr="00752FD5">
              <w:rPr>
                <w:rStyle w:val="fontstyle01"/>
                <w:rFonts w:ascii="Times New Roman" w:hAnsi="Times New Roman"/>
                <w:sz w:val="26"/>
                <w:szCs w:val="26"/>
              </w:rPr>
              <w:t>QĐ</w:t>
            </w:r>
            <w:proofErr w:type="spellEnd"/>
            <w:r w:rsidRPr="00752FD5">
              <w:rPr>
                <w:rStyle w:val="fontstyle01"/>
                <w:rFonts w:ascii="Times New Roman" w:hAnsi="Times New Roman"/>
                <w:sz w:val="26"/>
                <w:szCs w:val="26"/>
              </w:rPr>
              <w:t xml:space="preserve">/ 99), mô hình truyền dẫn của </w:t>
            </w:r>
            <w:proofErr w:type="spellStart"/>
            <w:r w:rsidRPr="00752FD5">
              <w:rPr>
                <w:rStyle w:val="fontstyle01"/>
                <w:rFonts w:ascii="Times New Roman" w:hAnsi="Times New Roman"/>
                <w:sz w:val="26"/>
                <w:szCs w:val="26"/>
              </w:rPr>
              <w:t>EVN</w:t>
            </w:r>
            <w:proofErr w:type="spellEnd"/>
          </w:p>
          <w:p w14:paraId="7478D97C" w14:textId="77777777" w:rsidR="00752FD5" w:rsidRPr="00752FD5" w:rsidRDefault="00752FD5" w:rsidP="0015644A">
            <w:pPr>
              <w:autoSpaceDE w:val="0"/>
              <w:autoSpaceDN w:val="0"/>
              <w:adjustRightInd w:val="0"/>
              <w:spacing w:line="312" w:lineRule="auto"/>
              <w:jc w:val="both"/>
              <w:rPr>
                <w:b/>
                <w:bCs/>
                <w:sz w:val="26"/>
                <w:szCs w:val="26"/>
              </w:rPr>
            </w:pPr>
            <w:r w:rsidRPr="00752FD5">
              <w:rPr>
                <w:b/>
                <w:bCs/>
                <w:sz w:val="26"/>
                <w:szCs w:val="26"/>
              </w:rPr>
              <w:t>Chủ đề 2: Giới thiệu về ITSM (</w:t>
            </w:r>
            <w:r w:rsidRPr="00752FD5">
              <w:rPr>
                <w:b/>
                <w:bCs/>
                <w:sz w:val="26"/>
                <w:szCs w:val="26"/>
                <w:shd w:val="clear" w:color="auto" w:fill="FFFFFF"/>
              </w:rPr>
              <w:t>Information Technology Service Management)</w:t>
            </w:r>
            <w:r w:rsidRPr="00752FD5">
              <w:rPr>
                <w:b/>
                <w:bCs/>
                <w:sz w:val="26"/>
                <w:szCs w:val="26"/>
              </w:rPr>
              <w:t xml:space="preserve"> và ITIL 4  </w:t>
            </w:r>
            <w:r w:rsidRPr="00752FD5">
              <w:rPr>
                <w:sz w:val="26"/>
                <w:szCs w:val="26"/>
              </w:rPr>
              <w:t>(</w:t>
            </w:r>
            <w:r w:rsidRPr="00752FD5">
              <w:rPr>
                <w:rStyle w:val="Strong"/>
                <w:sz w:val="26"/>
                <w:szCs w:val="26"/>
                <w:bdr w:val="none" w:sz="0" w:space="0" w:color="auto" w:frame="1"/>
                <w:shd w:val="clear" w:color="auto" w:fill="FFFFFF"/>
              </w:rPr>
              <w:t>Information Technology Infrastructure Library)</w:t>
            </w:r>
          </w:p>
          <w:p w14:paraId="5B3C72DD" w14:textId="77777777" w:rsidR="00752FD5" w:rsidRPr="00752FD5" w:rsidRDefault="00752FD5" w:rsidP="00752FD5">
            <w:pPr>
              <w:pStyle w:val="ListParagraph"/>
              <w:numPr>
                <w:ilvl w:val="0"/>
                <w:numId w:val="42"/>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 xml:space="preserve">Giới thiệu về dịch vụ và quản lý dịch vụ </w:t>
            </w:r>
            <w:proofErr w:type="spellStart"/>
            <w:r w:rsidRPr="00752FD5">
              <w:rPr>
                <w:rFonts w:ascii="Times New Roman" w:hAnsi="Times New Roman"/>
                <w:sz w:val="26"/>
                <w:szCs w:val="26"/>
              </w:rPr>
              <w:t>CNTT</w:t>
            </w:r>
            <w:proofErr w:type="spellEnd"/>
            <w:r w:rsidRPr="00752FD5">
              <w:rPr>
                <w:rFonts w:ascii="Times New Roman" w:hAnsi="Times New Roman"/>
                <w:sz w:val="26"/>
                <w:szCs w:val="26"/>
              </w:rPr>
              <w:t>.</w:t>
            </w:r>
          </w:p>
          <w:p w14:paraId="390F7C33" w14:textId="77777777" w:rsidR="00752FD5" w:rsidRPr="00752FD5" w:rsidRDefault="00752FD5" w:rsidP="0015644A">
            <w:pPr>
              <w:autoSpaceDE w:val="0"/>
              <w:autoSpaceDN w:val="0"/>
              <w:adjustRightInd w:val="0"/>
              <w:spacing w:line="360" w:lineRule="auto"/>
              <w:jc w:val="both"/>
              <w:rPr>
                <w:sz w:val="26"/>
                <w:szCs w:val="26"/>
              </w:rPr>
            </w:pPr>
            <w:r w:rsidRPr="00752FD5">
              <w:rPr>
                <w:sz w:val="26"/>
                <w:szCs w:val="26"/>
              </w:rPr>
              <w:t xml:space="preserve">Giới thiệu về ITIL </w:t>
            </w:r>
            <w:proofErr w:type="spellStart"/>
            <w:r w:rsidRPr="00752FD5">
              <w:rPr>
                <w:sz w:val="26"/>
                <w:szCs w:val="26"/>
              </w:rPr>
              <w:t>V4</w:t>
            </w:r>
            <w:proofErr w:type="spellEnd"/>
            <w:r w:rsidRPr="00752FD5">
              <w:rPr>
                <w:sz w:val="26"/>
                <w:szCs w:val="26"/>
              </w:rPr>
              <w:t xml:space="preserve"> và </w:t>
            </w:r>
            <w:proofErr w:type="spellStart"/>
            <w:r w:rsidRPr="00752FD5">
              <w:rPr>
                <w:sz w:val="26"/>
                <w:szCs w:val="26"/>
              </w:rPr>
              <w:t>ITILV4</w:t>
            </w:r>
            <w:proofErr w:type="spellEnd"/>
            <w:r w:rsidRPr="00752FD5">
              <w:rPr>
                <w:sz w:val="26"/>
                <w:szCs w:val="26"/>
              </w:rPr>
              <w:t xml:space="preserve"> CDS.</w:t>
            </w:r>
          </w:p>
          <w:p w14:paraId="221C8A4B" w14:textId="77777777" w:rsidR="00752FD5" w:rsidRPr="00752FD5" w:rsidRDefault="00752FD5" w:rsidP="0015644A">
            <w:pPr>
              <w:autoSpaceDE w:val="0"/>
              <w:autoSpaceDN w:val="0"/>
              <w:adjustRightInd w:val="0"/>
              <w:spacing w:line="312" w:lineRule="auto"/>
              <w:rPr>
                <w:b/>
                <w:bCs/>
                <w:sz w:val="26"/>
                <w:szCs w:val="26"/>
              </w:rPr>
            </w:pPr>
            <w:r w:rsidRPr="00752FD5">
              <w:rPr>
                <w:b/>
                <w:bCs/>
                <w:sz w:val="26"/>
                <w:szCs w:val="26"/>
              </w:rPr>
              <w:t xml:space="preserve">Chủ đề 3: Sự phát triển của tính chuyên nghiệp trong quản lý dịch vụ </w:t>
            </w:r>
            <w:proofErr w:type="spellStart"/>
            <w:r w:rsidRPr="00752FD5">
              <w:rPr>
                <w:b/>
                <w:bCs/>
                <w:sz w:val="26"/>
                <w:szCs w:val="26"/>
              </w:rPr>
              <w:t>CNTT</w:t>
            </w:r>
            <w:proofErr w:type="spellEnd"/>
            <w:r w:rsidRPr="00752FD5">
              <w:rPr>
                <w:b/>
                <w:bCs/>
                <w:sz w:val="26"/>
                <w:szCs w:val="26"/>
              </w:rPr>
              <w:t xml:space="preserve"> </w:t>
            </w:r>
          </w:p>
          <w:p w14:paraId="3BF229F3" w14:textId="77777777" w:rsidR="00752FD5" w:rsidRPr="00752FD5" w:rsidRDefault="00752FD5" w:rsidP="00752FD5">
            <w:pPr>
              <w:pStyle w:val="ListParagraph"/>
              <w:numPr>
                <w:ilvl w:val="0"/>
                <w:numId w:val="43"/>
              </w:numPr>
              <w:autoSpaceDE w:val="0"/>
              <w:autoSpaceDN w:val="0"/>
              <w:adjustRightInd w:val="0"/>
              <w:spacing w:after="0" w:line="312" w:lineRule="auto"/>
              <w:rPr>
                <w:rFonts w:ascii="Times New Roman" w:hAnsi="Times New Roman"/>
                <w:i/>
                <w:iCs/>
                <w:sz w:val="26"/>
                <w:szCs w:val="26"/>
              </w:rPr>
            </w:pPr>
            <w:r w:rsidRPr="00752FD5">
              <w:rPr>
                <w:rFonts w:ascii="Times New Roman" w:hAnsi="Times New Roman"/>
                <w:i/>
                <w:iCs/>
                <w:sz w:val="26"/>
                <w:szCs w:val="26"/>
              </w:rPr>
              <w:t xml:space="preserve">Tổ chức, con người và văn hóa: </w:t>
            </w:r>
          </w:p>
          <w:p w14:paraId="54402CC9"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Cấu trúc tổ chức.</w:t>
            </w:r>
          </w:p>
          <w:p w14:paraId="3D030F3C"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 xml:space="preserve">Sử dụng nguyên tắc để cải tiến cấu trúc tổ chức. </w:t>
            </w:r>
          </w:p>
          <w:p w14:paraId="396C4012" w14:textId="77777777" w:rsidR="00752FD5" w:rsidRPr="00752FD5" w:rsidRDefault="00752FD5" w:rsidP="00752FD5">
            <w:pPr>
              <w:pStyle w:val="ListParagraph"/>
              <w:numPr>
                <w:ilvl w:val="0"/>
                <w:numId w:val="43"/>
              </w:numPr>
              <w:autoSpaceDE w:val="0"/>
              <w:autoSpaceDN w:val="0"/>
              <w:adjustRightInd w:val="0"/>
              <w:spacing w:after="0" w:line="312" w:lineRule="auto"/>
              <w:rPr>
                <w:rFonts w:ascii="Times New Roman" w:hAnsi="Times New Roman"/>
                <w:i/>
                <w:iCs/>
                <w:sz w:val="26"/>
                <w:szCs w:val="26"/>
              </w:rPr>
            </w:pPr>
            <w:r w:rsidRPr="00752FD5">
              <w:rPr>
                <w:rFonts w:ascii="Times New Roman" w:hAnsi="Times New Roman"/>
                <w:i/>
                <w:iCs/>
                <w:sz w:val="26"/>
                <w:szCs w:val="26"/>
              </w:rPr>
              <w:t>Xây dựng nhóm hiệu quả:</w:t>
            </w:r>
          </w:p>
          <w:p w14:paraId="08E2D320"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 xml:space="preserve">Vai trò và năng lực. </w:t>
            </w:r>
          </w:p>
          <w:p w14:paraId="00CA2B46"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 xml:space="preserve">Kỹ năng và năng lực chuyên nghiệp về quản lý dịch vụ </w:t>
            </w:r>
            <w:proofErr w:type="spellStart"/>
            <w:r w:rsidRPr="00752FD5">
              <w:rPr>
                <w:rFonts w:ascii="Times New Roman" w:hAnsi="Times New Roman"/>
                <w:sz w:val="26"/>
                <w:szCs w:val="26"/>
              </w:rPr>
              <w:t>CNTT</w:t>
            </w:r>
            <w:proofErr w:type="spellEnd"/>
          </w:p>
          <w:p w14:paraId="66EADC31"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Quản lý và lập kế hoạch nhân lực</w:t>
            </w:r>
          </w:p>
          <w:p w14:paraId="5B0E33BE"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Quản lý sự hài lòng của nhân viên</w:t>
            </w:r>
          </w:p>
          <w:p w14:paraId="4AE3F390"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 xml:space="preserve">Đo đạc và báo cáo dựa trên kết quả. </w:t>
            </w:r>
          </w:p>
          <w:p w14:paraId="2603B89A" w14:textId="77777777" w:rsidR="00752FD5" w:rsidRPr="00752FD5" w:rsidRDefault="00752FD5" w:rsidP="00752FD5">
            <w:pPr>
              <w:pStyle w:val="ListParagraph"/>
              <w:numPr>
                <w:ilvl w:val="0"/>
                <w:numId w:val="43"/>
              </w:numPr>
              <w:autoSpaceDE w:val="0"/>
              <w:autoSpaceDN w:val="0"/>
              <w:adjustRightInd w:val="0"/>
              <w:spacing w:after="0" w:line="312" w:lineRule="auto"/>
              <w:rPr>
                <w:rFonts w:ascii="Times New Roman" w:hAnsi="Times New Roman"/>
                <w:i/>
                <w:iCs/>
                <w:sz w:val="26"/>
                <w:szCs w:val="26"/>
              </w:rPr>
            </w:pPr>
            <w:r w:rsidRPr="00752FD5">
              <w:rPr>
                <w:rFonts w:ascii="Times New Roman" w:hAnsi="Times New Roman"/>
                <w:i/>
                <w:iCs/>
                <w:sz w:val="26"/>
                <w:szCs w:val="26"/>
              </w:rPr>
              <w:t>Xây dựng văn hóa nhóm:</w:t>
            </w:r>
          </w:p>
          <w:p w14:paraId="77CDA4E3"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lastRenderedPageBreak/>
              <w:t>Định nghĩa và vai trò của văn hóa nhóm</w:t>
            </w:r>
          </w:p>
          <w:p w14:paraId="273B9A78"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Xây dựng và phát triển các văn hóa nhóm tốt</w:t>
            </w:r>
          </w:p>
          <w:p w14:paraId="34A1A6C4"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Văn hóa cải tiến liên tục</w:t>
            </w:r>
          </w:p>
          <w:p w14:paraId="38877762"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Văn hóa cộng tác</w:t>
            </w:r>
          </w:p>
          <w:p w14:paraId="3FFBBDB3"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Hướng khách hàng - Đặt khách hàng làm trọng tâm</w:t>
            </w:r>
          </w:p>
          <w:p w14:paraId="37A9405D"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Truyền thông tích cực</w:t>
            </w:r>
          </w:p>
          <w:p w14:paraId="7316FC6F" w14:textId="77777777" w:rsidR="00752FD5" w:rsidRPr="00752FD5" w:rsidRDefault="00752FD5" w:rsidP="0015644A">
            <w:pPr>
              <w:autoSpaceDE w:val="0"/>
              <w:autoSpaceDN w:val="0"/>
              <w:adjustRightInd w:val="0"/>
              <w:spacing w:line="360" w:lineRule="auto"/>
              <w:jc w:val="both"/>
              <w:rPr>
                <w:sz w:val="26"/>
                <w:szCs w:val="26"/>
              </w:rPr>
            </w:pPr>
            <w:r w:rsidRPr="00752FD5">
              <w:rPr>
                <w:sz w:val="26"/>
                <w:szCs w:val="26"/>
              </w:rPr>
              <w:t>Các thách thức trong xây dựng văn hóa nhóm.</w:t>
            </w:r>
          </w:p>
          <w:p w14:paraId="53DF278F" w14:textId="77777777" w:rsidR="00752FD5" w:rsidRPr="00752FD5" w:rsidRDefault="00752FD5" w:rsidP="0015644A">
            <w:pPr>
              <w:autoSpaceDE w:val="0"/>
              <w:autoSpaceDN w:val="0"/>
              <w:adjustRightInd w:val="0"/>
              <w:spacing w:line="312" w:lineRule="auto"/>
              <w:jc w:val="both"/>
              <w:rPr>
                <w:b/>
                <w:bCs/>
                <w:sz w:val="26"/>
                <w:szCs w:val="26"/>
              </w:rPr>
            </w:pPr>
            <w:r w:rsidRPr="00752FD5">
              <w:rPr>
                <w:b/>
                <w:bCs/>
                <w:sz w:val="26"/>
                <w:szCs w:val="26"/>
              </w:rPr>
              <w:t xml:space="preserve">Chủ đề 4: Sử dụng thông tin và công nghệ để xây dựng, cung cấp  và hỗ trợ dịch vụ </w:t>
            </w:r>
            <w:proofErr w:type="spellStart"/>
            <w:r w:rsidRPr="00752FD5">
              <w:rPr>
                <w:b/>
                <w:bCs/>
                <w:sz w:val="26"/>
                <w:szCs w:val="26"/>
              </w:rPr>
              <w:t>CNTT</w:t>
            </w:r>
            <w:proofErr w:type="spellEnd"/>
          </w:p>
          <w:p w14:paraId="32FD6EE5" w14:textId="77777777" w:rsidR="00752FD5" w:rsidRPr="00752FD5" w:rsidRDefault="00752FD5" w:rsidP="00752FD5">
            <w:pPr>
              <w:pStyle w:val="ListParagraph"/>
              <w:numPr>
                <w:ilvl w:val="0"/>
                <w:numId w:val="44"/>
              </w:numPr>
              <w:autoSpaceDE w:val="0"/>
              <w:autoSpaceDN w:val="0"/>
              <w:adjustRightInd w:val="0"/>
              <w:spacing w:after="0" w:line="312" w:lineRule="auto"/>
              <w:rPr>
                <w:rFonts w:ascii="Times New Roman" w:hAnsi="Times New Roman"/>
                <w:b/>
                <w:bCs/>
                <w:i/>
                <w:iCs/>
                <w:sz w:val="26"/>
                <w:szCs w:val="26"/>
              </w:rPr>
            </w:pPr>
            <w:r w:rsidRPr="00752FD5">
              <w:rPr>
                <w:rFonts w:ascii="Times New Roman" w:hAnsi="Times New Roman"/>
                <w:i/>
                <w:iCs/>
                <w:sz w:val="26"/>
                <w:szCs w:val="26"/>
              </w:rPr>
              <w:t>Tích hợp và chia sẻ dữ liệu</w:t>
            </w:r>
          </w:p>
          <w:p w14:paraId="3F9407C8"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Các sơ đồ tích hợp</w:t>
            </w:r>
          </w:p>
          <w:p w14:paraId="2CFB4D2A"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 xml:space="preserve">Các tiếp cận tích hợp. </w:t>
            </w:r>
          </w:p>
          <w:p w14:paraId="3FCBFF00" w14:textId="77777777" w:rsidR="00752FD5" w:rsidRPr="00752FD5" w:rsidRDefault="00752FD5" w:rsidP="00752FD5">
            <w:pPr>
              <w:pStyle w:val="ListParagraph"/>
              <w:numPr>
                <w:ilvl w:val="0"/>
                <w:numId w:val="44"/>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i/>
                <w:iCs/>
                <w:sz w:val="26"/>
                <w:szCs w:val="26"/>
              </w:rPr>
              <w:t>Báo cáo và phân tích nâng cao</w:t>
            </w:r>
            <w:r w:rsidRPr="00752FD5">
              <w:rPr>
                <w:rFonts w:ascii="Times New Roman" w:hAnsi="Times New Roman"/>
                <w:sz w:val="26"/>
                <w:szCs w:val="26"/>
              </w:rPr>
              <w:t xml:space="preserve">: </w:t>
            </w:r>
          </w:p>
          <w:p w14:paraId="10028C6D"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 xml:space="preserve">Phân tích dữ liệu. </w:t>
            </w:r>
          </w:p>
          <w:p w14:paraId="4CD1FAE1"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Dữ liệu lớn.</w:t>
            </w:r>
          </w:p>
          <w:p w14:paraId="2E9255F1" w14:textId="77777777" w:rsidR="00752FD5" w:rsidRPr="00752FD5" w:rsidRDefault="00752FD5" w:rsidP="00752FD5">
            <w:pPr>
              <w:pStyle w:val="ListParagraph"/>
              <w:numPr>
                <w:ilvl w:val="0"/>
                <w:numId w:val="44"/>
              </w:numPr>
              <w:autoSpaceDE w:val="0"/>
              <w:autoSpaceDN w:val="0"/>
              <w:adjustRightInd w:val="0"/>
              <w:spacing w:after="0" w:line="312" w:lineRule="auto"/>
              <w:rPr>
                <w:rFonts w:ascii="Times New Roman" w:hAnsi="Times New Roman"/>
                <w:b/>
                <w:bCs/>
                <w:i/>
                <w:iCs/>
                <w:sz w:val="26"/>
                <w:szCs w:val="26"/>
              </w:rPr>
            </w:pPr>
            <w:r w:rsidRPr="00752FD5">
              <w:rPr>
                <w:rFonts w:ascii="Times New Roman" w:hAnsi="Times New Roman"/>
                <w:i/>
                <w:iCs/>
                <w:sz w:val="26"/>
                <w:szCs w:val="26"/>
              </w:rPr>
              <w:t>Cộng tác và quy trình làm việc:</w:t>
            </w:r>
          </w:p>
          <w:p w14:paraId="3EF7CDFA"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Cộng tác</w:t>
            </w:r>
          </w:p>
          <w:p w14:paraId="43A5B7FA"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Công cụ và năng lực</w:t>
            </w:r>
          </w:p>
          <w:p w14:paraId="478FC896"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 xml:space="preserve">Quy trình trong các công cụ quản lý dịch vụ </w:t>
            </w:r>
            <w:proofErr w:type="spellStart"/>
            <w:r w:rsidRPr="00752FD5">
              <w:rPr>
                <w:rFonts w:ascii="Times New Roman" w:hAnsi="Times New Roman"/>
                <w:sz w:val="26"/>
                <w:szCs w:val="26"/>
              </w:rPr>
              <w:t>CNTT</w:t>
            </w:r>
            <w:proofErr w:type="spellEnd"/>
            <w:r w:rsidRPr="00752FD5">
              <w:rPr>
                <w:rFonts w:ascii="Times New Roman" w:hAnsi="Times New Roman"/>
                <w:sz w:val="26"/>
                <w:szCs w:val="26"/>
              </w:rPr>
              <w:t xml:space="preserve">. </w:t>
            </w:r>
          </w:p>
          <w:p w14:paraId="720F095E" w14:textId="77777777" w:rsidR="00752FD5" w:rsidRPr="00752FD5" w:rsidRDefault="00752FD5" w:rsidP="00752FD5">
            <w:pPr>
              <w:pStyle w:val="ListParagraph"/>
              <w:numPr>
                <w:ilvl w:val="0"/>
                <w:numId w:val="44"/>
              </w:numPr>
              <w:autoSpaceDE w:val="0"/>
              <w:autoSpaceDN w:val="0"/>
              <w:adjustRightInd w:val="0"/>
              <w:spacing w:after="0" w:line="312" w:lineRule="auto"/>
              <w:rPr>
                <w:rFonts w:ascii="Times New Roman" w:hAnsi="Times New Roman"/>
                <w:b/>
                <w:bCs/>
                <w:i/>
                <w:iCs/>
                <w:sz w:val="26"/>
                <w:szCs w:val="26"/>
              </w:rPr>
            </w:pPr>
            <w:r w:rsidRPr="00752FD5">
              <w:rPr>
                <w:rFonts w:ascii="Times New Roman" w:hAnsi="Times New Roman"/>
                <w:i/>
                <w:iCs/>
                <w:sz w:val="26"/>
                <w:szCs w:val="26"/>
              </w:rPr>
              <w:t>Tự động hóa quy trình bằng robot (Robotic process automation - RPA):</w:t>
            </w:r>
          </w:p>
          <w:p w14:paraId="45E7440C"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 xml:space="preserve">Khi nào dùng RPA? </w:t>
            </w:r>
          </w:p>
          <w:p w14:paraId="542A6596"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Các công nghệ RPA</w:t>
            </w:r>
          </w:p>
          <w:p w14:paraId="7988148A"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 xml:space="preserve">Các cân nhắc RPA. </w:t>
            </w:r>
          </w:p>
          <w:p w14:paraId="7488E54B" w14:textId="77777777" w:rsidR="00752FD5" w:rsidRPr="00752FD5" w:rsidRDefault="00752FD5" w:rsidP="00752FD5">
            <w:pPr>
              <w:pStyle w:val="ListParagraph"/>
              <w:numPr>
                <w:ilvl w:val="0"/>
                <w:numId w:val="44"/>
              </w:numPr>
              <w:autoSpaceDE w:val="0"/>
              <w:autoSpaceDN w:val="0"/>
              <w:adjustRightInd w:val="0"/>
              <w:spacing w:after="0" w:line="312" w:lineRule="auto"/>
              <w:rPr>
                <w:rFonts w:ascii="Times New Roman" w:hAnsi="Times New Roman"/>
                <w:b/>
                <w:bCs/>
                <w:i/>
                <w:iCs/>
                <w:sz w:val="26"/>
                <w:szCs w:val="26"/>
              </w:rPr>
            </w:pPr>
            <w:r w:rsidRPr="00752FD5">
              <w:rPr>
                <w:rFonts w:ascii="Times New Roman" w:hAnsi="Times New Roman"/>
                <w:i/>
                <w:iCs/>
                <w:sz w:val="26"/>
                <w:szCs w:val="26"/>
              </w:rPr>
              <w:t>Trí tuệ nhân tạo, học máy:</w:t>
            </w:r>
          </w:p>
          <w:p w14:paraId="42D1757E"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Các cân nhắc trí tuệ nhân tạo</w:t>
            </w:r>
          </w:p>
          <w:p w14:paraId="7895375D"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Giá trị và ứng dụng của trí tuệ nhân tạo</w:t>
            </w:r>
          </w:p>
          <w:p w14:paraId="0F79EDC3"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 xml:space="preserve">Sự phát triển của trí tuệ nhân tạo trong vận hành </w:t>
            </w:r>
            <w:proofErr w:type="spellStart"/>
            <w:r w:rsidRPr="00752FD5">
              <w:rPr>
                <w:rFonts w:ascii="Times New Roman" w:hAnsi="Times New Roman"/>
                <w:sz w:val="26"/>
                <w:szCs w:val="26"/>
              </w:rPr>
              <w:t>CNTT</w:t>
            </w:r>
            <w:proofErr w:type="spellEnd"/>
          </w:p>
          <w:p w14:paraId="53A318CC"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 xml:space="preserve">Học có và không có giám sát; Lợi ích và giới hạn của học máy. </w:t>
            </w:r>
          </w:p>
          <w:p w14:paraId="32FB2479" w14:textId="77777777" w:rsidR="00752FD5" w:rsidRPr="00752FD5" w:rsidRDefault="00752FD5" w:rsidP="00752FD5">
            <w:pPr>
              <w:pStyle w:val="ListParagraph"/>
              <w:numPr>
                <w:ilvl w:val="0"/>
                <w:numId w:val="44"/>
              </w:numPr>
              <w:autoSpaceDE w:val="0"/>
              <w:autoSpaceDN w:val="0"/>
              <w:adjustRightInd w:val="0"/>
              <w:spacing w:after="0" w:line="312" w:lineRule="auto"/>
              <w:rPr>
                <w:rFonts w:ascii="Times New Roman" w:hAnsi="Times New Roman"/>
                <w:b/>
                <w:bCs/>
                <w:i/>
                <w:iCs/>
                <w:sz w:val="26"/>
                <w:szCs w:val="26"/>
              </w:rPr>
            </w:pPr>
            <w:r w:rsidRPr="00752FD5">
              <w:rPr>
                <w:rFonts w:ascii="Times New Roman" w:hAnsi="Times New Roman"/>
                <w:i/>
                <w:iCs/>
                <w:sz w:val="26"/>
                <w:szCs w:val="26"/>
              </w:rPr>
              <w:t>Tích hợp, cung cấp và triển khai dịch vụ liên tục:</w:t>
            </w:r>
          </w:p>
          <w:p w14:paraId="67B3120B"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 xml:space="preserve">Đo đạc giá trị và mục tiêu. </w:t>
            </w:r>
          </w:p>
          <w:p w14:paraId="5BC812E6"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Liên thông tích hợp và cung cấp dịch vụ liên tục</w:t>
            </w:r>
          </w:p>
          <w:p w14:paraId="2589F8C4"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Găn kết tích hợp và cung cấp dịch vụ liên tục và ITIL</w:t>
            </w:r>
          </w:p>
          <w:p w14:paraId="391950AB"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 xml:space="preserve">Các tình huống không thích hợp tích hợp và cung cấp dịch vụ liên tục. </w:t>
            </w:r>
          </w:p>
          <w:p w14:paraId="1B388551" w14:textId="77777777" w:rsidR="00752FD5" w:rsidRPr="00752FD5" w:rsidRDefault="00752FD5" w:rsidP="00752FD5">
            <w:pPr>
              <w:pStyle w:val="ListParagraph"/>
              <w:numPr>
                <w:ilvl w:val="0"/>
                <w:numId w:val="44"/>
              </w:numPr>
              <w:autoSpaceDE w:val="0"/>
              <w:autoSpaceDN w:val="0"/>
              <w:adjustRightInd w:val="0"/>
              <w:spacing w:after="0" w:line="312" w:lineRule="auto"/>
              <w:rPr>
                <w:rFonts w:ascii="Times New Roman" w:hAnsi="Times New Roman"/>
                <w:b/>
                <w:bCs/>
                <w:i/>
                <w:iCs/>
                <w:sz w:val="26"/>
                <w:szCs w:val="26"/>
              </w:rPr>
            </w:pPr>
            <w:r w:rsidRPr="00752FD5">
              <w:rPr>
                <w:rFonts w:ascii="Times New Roman" w:hAnsi="Times New Roman"/>
                <w:i/>
                <w:iCs/>
                <w:sz w:val="26"/>
                <w:szCs w:val="26"/>
              </w:rPr>
              <w:t>Giá trị của mô hình thông tin hiệu quả</w:t>
            </w:r>
          </w:p>
          <w:p w14:paraId="625F3C0E"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 xml:space="preserve">Cấu trúc bên trong của mô hình thông tin. </w:t>
            </w:r>
          </w:p>
          <w:p w14:paraId="7A8FD7CC" w14:textId="77777777" w:rsidR="00752FD5" w:rsidRPr="00752FD5" w:rsidRDefault="00752FD5" w:rsidP="00752FD5">
            <w:pPr>
              <w:pStyle w:val="ListParagraph"/>
              <w:numPr>
                <w:ilvl w:val="0"/>
                <w:numId w:val="44"/>
              </w:numPr>
              <w:autoSpaceDE w:val="0"/>
              <w:autoSpaceDN w:val="0"/>
              <w:adjustRightInd w:val="0"/>
              <w:spacing w:after="0" w:line="312" w:lineRule="auto"/>
              <w:rPr>
                <w:rFonts w:ascii="Times New Roman" w:hAnsi="Times New Roman"/>
                <w:b/>
                <w:bCs/>
                <w:i/>
                <w:iCs/>
                <w:sz w:val="26"/>
                <w:szCs w:val="26"/>
              </w:rPr>
            </w:pPr>
            <w:r w:rsidRPr="00752FD5">
              <w:rPr>
                <w:rFonts w:ascii="Times New Roman" w:hAnsi="Times New Roman"/>
                <w:i/>
                <w:iCs/>
                <w:sz w:val="26"/>
                <w:szCs w:val="26"/>
              </w:rPr>
              <w:t>Tự động hóa quản lý dịch vụ</w:t>
            </w:r>
          </w:p>
          <w:p w14:paraId="7B56B0D4"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Bộ công cụ quản lý dịch vụ tích hợp</w:t>
            </w:r>
          </w:p>
          <w:p w14:paraId="47CAC1CE" w14:textId="77777777" w:rsidR="00752FD5" w:rsidRPr="00752FD5" w:rsidRDefault="00752FD5" w:rsidP="0015644A">
            <w:pPr>
              <w:autoSpaceDE w:val="0"/>
              <w:autoSpaceDN w:val="0"/>
              <w:adjustRightInd w:val="0"/>
              <w:spacing w:line="312" w:lineRule="auto"/>
              <w:jc w:val="both"/>
              <w:rPr>
                <w:b/>
                <w:bCs/>
                <w:sz w:val="26"/>
                <w:szCs w:val="26"/>
              </w:rPr>
            </w:pPr>
            <w:r w:rsidRPr="00752FD5">
              <w:rPr>
                <w:sz w:val="26"/>
                <w:szCs w:val="26"/>
              </w:rPr>
              <w:lastRenderedPageBreak/>
              <w:t>Các tính năng mong muốn đối với bộ công cụ quản lý dịch vụ tích hợp.</w:t>
            </w:r>
            <w:r w:rsidRPr="00752FD5">
              <w:rPr>
                <w:b/>
                <w:bCs/>
                <w:sz w:val="26"/>
                <w:szCs w:val="26"/>
              </w:rPr>
              <w:t xml:space="preserve"> </w:t>
            </w:r>
          </w:p>
          <w:p w14:paraId="4879E15D" w14:textId="77777777" w:rsidR="00752FD5" w:rsidRPr="00752FD5" w:rsidRDefault="00752FD5" w:rsidP="0015644A">
            <w:pPr>
              <w:autoSpaceDE w:val="0"/>
              <w:autoSpaceDN w:val="0"/>
              <w:adjustRightInd w:val="0"/>
              <w:spacing w:line="312" w:lineRule="auto"/>
              <w:jc w:val="both"/>
              <w:rPr>
                <w:b/>
                <w:bCs/>
                <w:sz w:val="26"/>
                <w:szCs w:val="26"/>
              </w:rPr>
            </w:pPr>
            <w:r w:rsidRPr="00752FD5">
              <w:rPr>
                <w:b/>
                <w:bCs/>
                <w:sz w:val="26"/>
                <w:szCs w:val="26"/>
              </w:rPr>
              <w:t xml:space="preserve">Chủ đề 5: Chuỗi giá trị để xây dựng, cung cấp và hỗ trợ dịch vụ </w:t>
            </w:r>
            <w:proofErr w:type="spellStart"/>
            <w:r w:rsidRPr="00752FD5">
              <w:rPr>
                <w:b/>
                <w:bCs/>
                <w:sz w:val="26"/>
                <w:szCs w:val="26"/>
              </w:rPr>
              <w:t>CNTT</w:t>
            </w:r>
            <w:proofErr w:type="spellEnd"/>
          </w:p>
          <w:p w14:paraId="06C78B59" w14:textId="77777777" w:rsidR="00752FD5" w:rsidRPr="00752FD5" w:rsidRDefault="00752FD5" w:rsidP="00752FD5">
            <w:pPr>
              <w:pStyle w:val="ListParagraph"/>
              <w:numPr>
                <w:ilvl w:val="0"/>
                <w:numId w:val="45"/>
              </w:numPr>
              <w:autoSpaceDE w:val="0"/>
              <w:autoSpaceDN w:val="0"/>
              <w:adjustRightInd w:val="0"/>
              <w:spacing w:after="0" w:line="312" w:lineRule="auto"/>
              <w:rPr>
                <w:rFonts w:ascii="Times New Roman" w:hAnsi="Times New Roman"/>
                <w:b/>
                <w:bCs/>
                <w:i/>
                <w:iCs/>
                <w:sz w:val="26"/>
                <w:szCs w:val="26"/>
              </w:rPr>
            </w:pPr>
            <w:r w:rsidRPr="00752FD5">
              <w:rPr>
                <w:rFonts w:ascii="Times New Roman" w:hAnsi="Times New Roman"/>
                <w:i/>
                <w:iCs/>
                <w:sz w:val="26"/>
                <w:szCs w:val="26"/>
              </w:rPr>
              <w:t>Chuỗi giá trị dịch vụ ITIL</w:t>
            </w:r>
          </w:p>
          <w:p w14:paraId="303991A7"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Cấu trúc chuỗi giá trị dịch vụ</w:t>
            </w:r>
          </w:p>
          <w:p w14:paraId="2B956F9D"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Chuỗi giá trị và tổ chức</w:t>
            </w:r>
          </w:p>
          <w:p w14:paraId="1EE79980"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Các cân nhắc chuỗi giá trị</w:t>
            </w:r>
          </w:p>
          <w:p w14:paraId="35F89792"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Thiết kế chuỗi giá trị dịch vụ</w:t>
            </w:r>
          </w:p>
          <w:p w14:paraId="1CDB8E3D"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Mô tả 1 bước của chuỗi giá trị</w:t>
            </w:r>
          </w:p>
          <w:p w14:paraId="2DEC779A"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Ánh xạ chuỗi giá trị</w:t>
            </w:r>
          </w:p>
          <w:p w14:paraId="63B526AF"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Các chỉ số chính khi phân tích chuỗi giá trị</w:t>
            </w:r>
          </w:p>
          <w:p w14:paraId="3799FC50" w14:textId="77777777" w:rsidR="00752FD5" w:rsidRPr="00752FD5" w:rsidRDefault="00752FD5" w:rsidP="00752FD5">
            <w:pPr>
              <w:pStyle w:val="ListParagraph"/>
              <w:numPr>
                <w:ilvl w:val="0"/>
                <w:numId w:val="45"/>
              </w:numPr>
              <w:autoSpaceDE w:val="0"/>
              <w:autoSpaceDN w:val="0"/>
              <w:adjustRightInd w:val="0"/>
              <w:spacing w:after="0" w:line="312" w:lineRule="auto"/>
              <w:rPr>
                <w:rFonts w:ascii="Times New Roman" w:hAnsi="Times New Roman"/>
                <w:b/>
                <w:bCs/>
                <w:i/>
                <w:iCs/>
                <w:sz w:val="26"/>
                <w:szCs w:val="26"/>
              </w:rPr>
            </w:pPr>
            <w:r w:rsidRPr="00752FD5">
              <w:rPr>
                <w:rFonts w:ascii="Times New Roman" w:hAnsi="Times New Roman"/>
                <w:i/>
                <w:iCs/>
                <w:sz w:val="26"/>
                <w:szCs w:val="26"/>
              </w:rPr>
              <w:t>Mô hình các chuỗi giá trị để xây dựng, cung cấp và hỗ trợ</w:t>
            </w:r>
          </w:p>
          <w:p w14:paraId="297162C1"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Xây dựng dịch vụ mới</w:t>
            </w:r>
          </w:p>
          <w:p w14:paraId="7DE649D8"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b/>
                <w:bCs/>
                <w:sz w:val="26"/>
                <w:szCs w:val="26"/>
              </w:rPr>
            </w:pPr>
            <w:r w:rsidRPr="00752FD5">
              <w:rPr>
                <w:rFonts w:ascii="Times New Roman" w:hAnsi="Times New Roman"/>
                <w:sz w:val="26"/>
                <w:szCs w:val="26"/>
              </w:rPr>
              <w:t xml:space="preserve">Tái tạo dịch vụ đang cung cấp. </w:t>
            </w:r>
          </w:p>
          <w:p w14:paraId="06ABEB78" w14:textId="77777777" w:rsidR="00752FD5" w:rsidRPr="00752FD5" w:rsidRDefault="00752FD5" w:rsidP="0015644A">
            <w:pPr>
              <w:autoSpaceDE w:val="0"/>
              <w:autoSpaceDN w:val="0"/>
              <w:adjustRightInd w:val="0"/>
              <w:spacing w:line="360" w:lineRule="auto"/>
              <w:jc w:val="both"/>
              <w:rPr>
                <w:sz w:val="26"/>
                <w:szCs w:val="26"/>
              </w:rPr>
            </w:pPr>
            <w:r w:rsidRPr="00752FD5">
              <w:rPr>
                <w:sz w:val="26"/>
                <w:szCs w:val="26"/>
              </w:rPr>
              <w:t>Sử dụng chuỗi giá trị để xác định phương pháp khả thi tối thiểu.</w:t>
            </w:r>
          </w:p>
          <w:p w14:paraId="0C7501C9" w14:textId="77777777" w:rsidR="00752FD5" w:rsidRPr="00752FD5" w:rsidRDefault="00752FD5" w:rsidP="0015644A">
            <w:pPr>
              <w:autoSpaceDE w:val="0"/>
              <w:autoSpaceDN w:val="0"/>
              <w:adjustRightInd w:val="0"/>
              <w:spacing w:line="312" w:lineRule="auto"/>
              <w:jc w:val="both"/>
              <w:rPr>
                <w:b/>
                <w:bCs/>
                <w:sz w:val="26"/>
                <w:szCs w:val="26"/>
              </w:rPr>
            </w:pPr>
            <w:r w:rsidRPr="00752FD5">
              <w:rPr>
                <w:b/>
                <w:bCs/>
                <w:sz w:val="26"/>
                <w:szCs w:val="26"/>
              </w:rPr>
              <w:t xml:space="preserve">Chủ đề 6: Ưu tiên công việc và quản lý nhà cung cấp </w:t>
            </w:r>
          </w:p>
          <w:p w14:paraId="7FD22F6B" w14:textId="77777777" w:rsidR="00752FD5" w:rsidRPr="00752FD5" w:rsidRDefault="00752FD5" w:rsidP="00752FD5">
            <w:pPr>
              <w:pStyle w:val="ListParagraph"/>
              <w:numPr>
                <w:ilvl w:val="0"/>
                <w:numId w:val="46"/>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 xml:space="preserve">Tại sao chúng ta cần ưu tiên công việc: </w:t>
            </w:r>
          </w:p>
          <w:p w14:paraId="3D720CF0"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 xml:space="preserve"> Quản lý thẻ công việc</w:t>
            </w:r>
          </w:p>
          <w:p w14:paraId="5B6730C6"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Ưu tiên và quản lý nhu cầu</w:t>
            </w:r>
          </w:p>
          <w:p w14:paraId="20C6F0C0"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Làm thế nào ưu tiên công việc</w:t>
            </w:r>
          </w:p>
          <w:p w14:paraId="0B0EC0E8"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Quản lý theo phân nhóm</w:t>
            </w:r>
          </w:p>
          <w:p w14:paraId="500B3EE0"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 xml:space="preserve">Tiếp cận “shift-left”. </w:t>
            </w:r>
          </w:p>
          <w:p w14:paraId="5A77F2DC" w14:textId="77777777" w:rsidR="00752FD5" w:rsidRPr="00752FD5" w:rsidRDefault="00752FD5" w:rsidP="00752FD5">
            <w:pPr>
              <w:pStyle w:val="ListParagraph"/>
              <w:numPr>
                <w:ilvl w:val="0"/>
                <w:numId w:val="46"/>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 xml:space="preserve">Các cân nhắc thương mại và nguồn cung ứng: </w:t>
            </w:r>
          </w:p>
          <w:p w14:paraId="46ACD9CF"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Cân nhắc “làm hay mua”</w:t>
            </w:r>
          </w:p>
          <w:p w14:paraId="702CA5A6"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Mô hình và lựa chọn thuê ngoài</w:t>
            </w:r>
          </w:p>
          <w:p w14:paraId="7BDBCE22"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Các cân nhắc thuê ngoài</w:t>
            </w:r>
          </w:p>
          <w:p w14:paraId="3A7FDFDE" w14:textId="77777777" w:rsidR="00752FD5" w:rsidRPr="00752FD5" w:rsidRDefault="00752FD5" w:rsidP="00752FD5">
            <w:pPr>
              <w:pStyle w:val="ListParagraph"/>
              <w:numPr>
                <w:ilvl w:val="0"/>
                <w:numId w:val="40"/>
              </w:numPr>
              <w:autoSpaceDE w:val="0"/>
              <w:autoSpaceDN w:val="0"/>
              <w:adjustRightInd w:val="0"/>
              <w:spacing w:after="0" w:line="312" w:lineRule="auto"/>
              <w:rPr>
                <w:rFonts w:ascii="Times New Roman" w:hAnsi="Times New Roman"/>
                <w:sz w:val="26"/>
                <w:szCs w:val="26"/>
              </w:rPr>
            </w:pPr>
            <w:r w:rsidRPr="00752FD5">
              <w:rPr>
                <w:rFonts w:ascii="Times New Roman" w:hAnsi="Times New Roman"/>
                <w:sz w:val="26"/>
                <w:szCs w:val="26"/>
              </w:rPr>
              <w:t>Quản lý và tích hợp dịch vụ.</w:t>
            </w:r>
          </w:p>
        </w:tc>
      </w:tr>
      <w:tr w:rsidR="00752FD5" w:rsidRPr="00525245" w14:paraId="43D5B42C" w14:textId="77777777" w:rsidTr="0015644A">
        <w:tc>
          <w:tcPr>
            <w:tcW w:w="345" w:type="pct"/>
            <w:shd w:val="clear" w:color="auto" w:fill="auto"/>
            <w:vAlign w:val="center"/>
          </w:tcPr>
          <w:p w14:paraId="0B717DAC" w14:textId="77777777" w:rsidR="00752FD5" w:rsidRPr="00752FD5" w:rsidRDefault="00752FD5" w:rsidP="00752FD5">
            <w:pPr>
              <w:pStyle w:val="ListParagraph"/>
              <w:numPr>
                <w:ilvl w:val="0"/>
                <w:numId w:val="41"/>
              </w:numPr>
              <w:spacing w:before="40" w:after="40"/>
              <w:ind w:hanging="720"/>
              <w:jc w:val="center"/>
              <w:rPr>
                <w:rFonts w:ascii="Times New Roman" w:hAnsi="Times New Roman"/>
                <w:b/>
                <w:sz w:val="26"/>
                <w:szCs w:val="26"/>
                <w:lang w:val="vi-VN"/>
              </w:rPr>
            </w:pPr>
          </w:p>
        </w:tc>
        <w:tc>
          <w:tcPr>
            <w:tcW w:w="4655" w:type="pct"/>
            <w:shd w:val="clear" w:color="auto" w:fill="auto"/>
            <w:vAlign w:val="center"/>
          </w:tcPr>
          <w:p w14:paraId="1BEED686" w14:textId="77777777" w:rsidR="00752FD5" w:rsidRPr="00752FD5" w:rsidRDefault="00752FD5" w:rsidP="0015644A">
            <w:pPr>
              <w:jc w:val="both"/>
              <w:rPr>
                <w:b/>
                <w:sz w:val="26"/>
                <w:szCs w:val="26"/>
                <w:lang w:val="vi-VN"/>
              </w:rPr>
            </w:pPr>
            <w:r w:rsidRPr="00752FD5">
              <w:rPr>
                <w:b/>
                <w:sz w:val="26"/>
                <w:szCs w:val="26"/>
                <w:lang w:val="vi-VN"/>
              </w:rPr>
              <w:t>Đối tác dự kiến:</w:t>
            </w:r>
          </w:p>
          <w:p w14:paraId="34A89E82" w14:textId="77777777" w:rsidR="00752FD5" w:rsidRPr="00752FD5" w:rsidRDefault="00752FD5" w:rsidP="0015644A">
            <w:pPr>
              <w:ind w:firstLine="720"/>
              <w:jc w:val="both"/>
              <w:rPr>
                <w:b/>
                <w:iCs/>
                <w:sz w:val="26"/>
                <w:szCs w:val="26"/>
                <w:lang w:val="vi-VN"/>
              </w:rPr>
            </w:pPr>
            <w:r w:rsidRPr="00752FD5">
              <w:rPr>
                <w:bCs/>
                <w:sz w:val="26"/>
                <w:szCs w:val="26"/>
                <w:lang w:val="vi-VN"/>
              </w:rPr>
              <w:t>Thuê ngoài đơn vị đào tạo</w:t>
            </w:r>
          </w:p>
        </w:tc>
      </w:tr>
      <w:tr w:rsidR="00752FD5" w:rsidRPr="00525245" w14:paraId="7FAEFE3D" w14:textId="77777777" w:rsidTr="0015644A">
        <w:tc>
          <w:tcPr>
            <w:tcW w:w="345" w:type="pct"/>
            <w:shd w:val="clear" w:color="auto" w:fill="auto"/>
            <w:vAlign w:val="center"/>
          </w:tcPr>
          <w:p w14:paraId="786DD8BE" w14:textId="77777777" w:rsidR="00752FD5" w:rsidRPr="00752FD5" w:rsidRDefault="00752FD5" w:rsidP="00752FD5">
            <w:pPr>
              <w:pStyle w:val="ListParagraph"/>
              <w:numPr>
                <w:ilvl w:val="0"/>
                <w:numId w:val="41"/>
              </w:numPr>
              <w:spacing w:before="40" w:after="40"/>
              <w:ind w:hanging="720"/>
              <w:jc w:val="center"/>
              <w:rPr>
                <w:rFonts w:ascii="Times New Roman" w:hAnsi="Times New Roman"/>
                <w:b/>
                <w:sz w:val="26"/>
                <w:szCs w:val="26"/>
                <w:lang w:val="vi-VN"/>
              </w:rPr>
            </w:pPr>
          </w:p>
        </w:tc>
        <w:tc>
          <w:tcPr>
            <w:tcW w:w="4655" w:type="pct"/>
            <w:shd w:val="clear" w:color="auto" w:fill="auto"/>
            <w:vAlign w:val="center"/>
          </w:tcPr>
          <w:p w14:paraId="2920EC48" w14:textId="77777777" w:rsidR="00752FD5" w:rsidRPr="00752FD5" w:rsidRDefault="00752FD5" w:rsidP="0015644A">
            <w:pPr>
              <w:jc w:val="both"/>
              <w:rPr>
                <w:b/>
                <w:sz w:val="26"/>
                <w:szCs w:val="26"/>
                <w:lang w:val="vi-VN"/>
              </w:rPr>
            </w:pPr>
            <w:r w:rsidRPr="00752FD5">
              <w:rPr>
                <w:b/>
                <w:sz w:val="26"/>
                <w:szCs w:val="26"/>
                <w:lang w:val="vi-VN"/>
              </w:rPr>
              <w:t>Yêu cầu/Sự cần thiết tổ chức đào tạo của khóa học:</w:t>
            </w:r>
          </w:p>
          <w:p w14:paraId="6F15585A" w14:textId="77777777" w:rsidR="00752FD5" w:rsidRPr="00752FD5" w:rsidRDefault="00752FD5" w:rsidP="0015644A">
            <w:pPr>
              <w:spacing w:line="360" w:lineRule="auto"/>
              <w:ind w:firstLine="720"/>
              <w:jc w:val="both"/>
              <w:rPr>
                <w:color w:val="000000"/>
                <w:sz w:val="26"/>
                <w:szCs w:val="26"/>
                <w:lang w:val="vi-VN"/>
              </w:rPr>
            </w:pPr>
            <w:bookmarkStart w:id="0" w:name="_Hlk137529685"/>
            <w:r w:rsidRPr="00752FD5">
              <w:rPr>
                <w:color w:val="000000"/>
                <w:sz w:val="26"/>
                <w:szCs w:val="26"/>
                <w:lang w:val="vi-VN"/>
              </w:rPr>
              <w:t>Khoá học "Vận hành và hỗ trợ các hệ thống số " là khóa học ở cấp nâng cao nhằm tiếp cận và ứng dụng ITIL trong hoạt động quản lý chuyên sâu dịch vụ CNTT của tổ chức, doanh nghiệp. Khóa học cung cấp cho người học cách tích hợp chuỗi giá trị và các hoạt động khác nhau để xây dựng, cung cấp và hỗ trợ các sản phẩm và dịch vụ CNTT cùng các phương pháp, thực hành và công cụ liên quan</w:t>
            </w:r>
            <w:bookmarkEnd w:id="0"/>
            <w:r w:rsidRPr="00752FD5">
              <w:rPr>
                <w:color w:val="000000"/>
                <w:sz w:val="26"/>
                <w:szCs w:val="26"/>
                <w:lang w:val="vi-VN"/>
              </w:rPr>
              <w:t>.</w:t>
            </w:r>
          </w:p>
          <w:p w14:paraId="20EB5881" w14:textId="77777777" w:rsidR="00752FD5" w:rsidRPr="00752FD5" w:rsidRDefault="00752FD5" w:rsidP="0015644A">
            <w:pPr>
              <w:spacing w:line="360" w:lineRule="auto"/>
              <w:ind w:firstLine="720"/>
              <w:jc w:val="both"/>
              <w:rPr>
                <w:color w:val="000000"/>
                <w:sz w:val="26"/>
                <w:szCs w:val="26"/>
                <w:lang w:val="vi-VN"/>
              </w:rPr>
            </w:pPr>
            <w:r w:rsidRPr="00752FD5">
              <w:rPr>
                <w:rStyle w:val="fontstyle01"/>
                <w:rFonts w:ascii="Times New Roman" w:hAnsi="Times New Roman"/>
                <w:sz w:val="26"/>
                <w:szCs w:val="26"/>
                <w:lang w:val="vi-VN"/>
              </w:rPr>
              <w:t xml:space="preserve">Việc xây dựng, cung cấp và hỗ trợ dịch vụ số là một trụ cột trong tập hợp </w:t>
            </w:r>
            <w:r w:rsidRPr="00752FD5">
              <w:rPr>
                <w:rStyle w:val="fontstyle01"/>
                <w:rFonts w:ascii="Times New Roman" w:hAnsi="Times New Roman"/>
                <w:sz w:val="26"/>
                <w:szCs w:val="26"/>
                <w:lang w:val="vi-VN"/>
              </w:rPr>
              <w:lastRenderedPageBreak/>
              <w:t>hoạt động quản lý dịch  vụ số (IT Service Management - ITSM). Hiện nay, ITSM đã được chuẩn hóa trong lĩnh vực CNTT, thể hiện thông qua Tiêu chuẩn ISO/IEC 20000. Để triển khai hoạt động này, hầu hết các tổ chức, doanh nghiệp sử dụng khung ITIL, được quản lý và phát triển bởi AXELOS, một công ty thuộc Chính phủ Anh. ITIL được công nhận và sử dụng rộng rãi trên toàn thế giới như một chuẩn phổbiến trong cung cấp và quản lý các dịch vụ CNTT (IT services) nhằm đáp ứng nhu cầu quản lý và hoạt động của tổ chức, doanh nghiệp</w:t>
            </w:r>
          </w:p>
        </w:tc>
      </w:tr>
    </w:tbl>
    <w:p w14:paraId="76E84D6D" w14:textId="77777777" w:rsidR="00752FD5" w:rsidRDefault="00752FD5" w:rsidP="008356BF">
      <w:pPr>
        <w:spacing w:before="120" w:after="120"/>
        <w:jc w:val="center"/>
        <w:rPr>
          <w:b/>
          <w:bCs/>
          <w:sz w:val="26"/>
          <w:szCs w:val="26"/>
          <w:lang w:val="vi-VN"/>
        </w:rPr>
      </w:pPr>
    </w:p>
    <w:p w14:paraId="74236F79" w14:textId="77777777" w:rsidR="0094150B" w:rsidRPr="00752FD5" w:rsidRDefault="0094150B" w:rsidP="008356BF">
      <w:pPr>
        <w:spacing w:before="120" w:after="120"/>
        <w:jc w:val="center"/>
        <w:rPr>
          <w:b/>
          <w:bCs/>
          <w:sz w:val="26"/>
          <w:szCs w:val="26"/>
          <w:lang w:val="vi-VN"/>
        </w:rPr>
      </w:pPr>
    </w:p>
    <w:p w14:paraId="09CD377D" w14:textId="77777777" w:rsidR="008356BF" w:rsidRPr="003D153D" w:rsidRDefault="008356BF" w:rsidP="00DA757B">
      <w:pPr>
        <w:spacing w:before="120" w:after="120" w:line="360" w:lineRule="auto"/>
        <w:ind w:right="189" w:firstLine="567"/>
        <w:jc w:val="center"/>
        <w:rPr>
          <w:sz w:val="28"/>
          <w:szCs w:val="28"/>
          <w:lang w:val="vi-VN"/>
        </w:rPr>
      </w:pPr>
    </w:p>
    <w:sectPr w:rsidR="008356BF" w:rsidRPr="003D153D" w:rsidSect="00350549">
      <w:headerReference w:type="default" r:id="rId8"/>
      <w:pgSz w:w="11907" w:h="16840" w:code="9"/>
      <w:pgMar w:top="1134" w:right="1134" w:bottom="1134"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BB5C" w14:textId="77777777" w:rsidR="00E77D11" w:rsidRDefault="00E77D11" w:rsidP="006F3DDF">
      <w:r>
        <w:separator/>
      </w:r>
    </w:p>
  </w:endnote>
  <w:endnote w:type="continuationSeparator" w:id="0">
    <w:p w14:paraId="5F746781" w14:textId="77777777" w:rsidR="00E77D11" w:rsidRDefault="00E77D11" w:rsidP="006F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Premr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VnArial">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A9BA" w14:textId="77777777" w:rsidR="00E77D11" w:rsidRDefault="00E77D11" w:rsidP="006F3DDF">
      <w:r>
        <w:separator/>
      </w:r>
    </w:p>
  </w:footnote>
  <w:footnote w:type="continuationSeparator" w:id="0">
    <w:p w14:paraId="7F6DDFA3" w14:textId="77777777" w:rsidR="00E77D11" w:rsidRDefault="00E77D11" w:rsidP="006F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1AF1" w14:textId="77777777" w:rsidR="00EA3A0F" w:rsidRDefault="00EA3A0F" w:rsidP="00EA3A0F">
    <w:pPr>
      <w:pStyle w:val="Header"/>
      <w:jc w:val="center"/>
    </w:pPr>
    <w:r>
      <w:fldChar w:fldCharType="begin"/>
    </w:r>
    <w:r>
      <w:instrText xml:space="preserve"> PAGE   \* MERGEFORMAT </w:instrText>
    </w:r>
    <w:r>
      <w:fldChar w:fldCharType="separate"/>
    </w:r>
    <w:r w:rsidR="00161130">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BF2"/>
    <w:multiLevelType w:val="hybridMultilevel"/>
    <w:tmpl w:val="E9DAE478"/>
    <w:lvl w:ilvl="0" w:tplc="D10073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21593"/>
    <w:multiLevelType w:val="hybridMultilevel"/>
    <w:tmpl w:val="D2CC9052"/>
    <w:lvl w:ilvl="0" w:tplc="9EE4207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95291F"/>
    <w:multiLevelType w:val="hybridMultilevel"/>
    <w:tmpl w:val="7564E3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D7AD0"/>
    <w:multiLevelType w:val="hybridMultilevel"/>
    <w:tmpl w:val="ABC66292"/>
    <w:lvl w:ilvl="0" w:tplc="0409000F">
      <w:start w:val="1"/>
      <w:numFmt w:val="decimal"/>
      <w:lvlText w:val="%1."/>
      <w:lvlJc w:val="left"/>
      <w:pPr>
        <w:ind w:left="1440" w:hanging="360"/>
      </w:pPr>
    </w:lvl>
    <w:lvl w:ilvl="1" w:tplc="9EE42076">
      <w:start w:val="4"/>
      <w:numFmt w:val="bullet"/>
      <w:lvlText w:val="-"/>
      <w:lvlJc w:val="left"/>
      <w:pPr>
        <w:ind w:left="2160" w:hanging="360"/>
      </w:pPr>
      <w:rPr>
        <w:rFonts w:ascii="Times New Roman" w:eastAsia="Calibr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A642BD"/>
    <w:multiLevelType w:val="hybridMultilevel"/>
    <w:tmpl w:val="CFC8B9C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DD6E5902">
      <w:numFmt w:val="bullet"/>
      <w:lvlText w:val="-"/>
      <w:lvlJc w:val="left"/>
      <w:rPr>
        <w:rFonts w:ascii="Garamond Premr Pro" w:eastAsia="Calibri" w:hAnsi="Garamond Premr Pro" w:cs="Times New Roman"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26CE3"/>
    <w:multiLevelType w:val="hybridMultilevel"/>
    <w:tmpl w:val="26AABCDE"/>
    <w:lvl w:ilvl="0" w:tplc="E308331E">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6BF61C5"/>
    <w:multiLevelType w:val="multilevel"/>
    <w:tmpl w:val="93B4FAE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8169BF"/>
    <w:multiLevelType w:val="hybridMultilevel"/>
    <w:tmpl w:val="CED09FB6"/>
    <w:lvl w:ilvl="0" w:tplc="865C00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204F1"/>
    <w:multiLevelType w:val="hybridMultilevel"/>
    <w:tmpl w:val="690EBF3E"/>
    <w:lvl w:ilvl="0" w:tplc="72E404B2">
      <w:start w:val="6"/>
      <w:numFmt w:val="bullet"/>
      <w:lvlText w:val="-"/>
      <w:lvlJc w:val="left"/>
      <w:pPr>
        <w:ind w:left="791" w:hanging="360"/>
      </w:pPr>
      <w:rPr>
        <w:rFonts w:ascii="Times New Roman" w:eastAsia="Times New Roman" w:hAnsi="Times New Roman" w:cs="Times New Roman" w:hint="default"/>
      </w:rPr>
    </w:lvl>
    <w:lvl w:ilvl="1" w:tplc="04090001">
      <w:start w:val="1"/>
      <w:numFmt w:val="bullet"/>
      <w:lvlText w:val=""/>
      <w:lvlJc w:val="left"/>
      <w:pPr>
        <w:ind w:left="1511" w:hanging="360"/>
      </w:pPr>
      <w:rPr>
        <w:rFonts w:ascii="Symbol" w:hAnsi="Symbol"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hint="default"/>
      </w:rPr>
    </w:lvl>
  </w:abstractNum>
  <w:abstractNum w:abstractNumId="9" w15:restartNumberingAfterBreak="0">
    <w:nsid w:val="24200F5A"/>
    <w:multiLevelType w:val="hybridMultilevel"/>
    <w:tmpl w:val="358C9B58"/>
    <w:lvl w:ilvl="0" w:tplc="554E09F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48300B0"/>
    <w:multiLevelType w:val="hybridMultilevel"/>
    <w:tmpl w:val="383A82B0"/>
    <w:lvl w:ilvl="0" w:tplc="865C00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562FB"/>
    <w:multiLevelType w:val="hybridMultilevel"/>
    <w:tmpl w:val="8E9A1400"/>
    <w:lvl w:ilvl="0" w:tplc="503A1B2A">
      <w:numFmt w:val="bullet"/>
      <w:lvlText w:val="-"/>
      <w:lvlJc w:val="left"/>
      <w:pPr>
        <w:ind w:left="2203" w:hanging="360"/>
      </w:pPr>
      <w:rPr>
        <w:rFonts w:ascii="Times New Roman" w:eastAsia="Times New Roman"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2" w15:restartNumberingAfterBreak="0">
    <w:nsid w:val="2614794A"/>
    <w:multiLevelType w:val="hybridMultilevel"/>
    <w:tmpl w:val="68C0FA02"/>
    <w:lvl w:ilvl="0" w:tplc="4CA005CC">
      <w:start w:val="1"/>
      <w:numFmt w:val="decimal"/>
      <w:pStyle w:val="StyleStyleStyleStyleHeading1RightShadowedDoublesolid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65703FE"/>
    <w:multiLevelType w:val="hybridMultilevel"/>
    <w:tmpl w:val="59DA8010"/>
    <w:lvl w:ilvl="0" w:tplc="2FB21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7580756"/>
    <w:multiLevelType w:val="hybridMultilevel"/>
    <w:tmpl w:val="51F80974"/>
    <w:lvl w:ilvl="0" w:tplc="201E8F0A">
      <w:start w:val="1"/>
      <w:numFmt w:val="decimal"/>
      <w:lvlText w:val="%1."/>
      <w:lvlJc w:val="left"/>
      <w:pPr>
        <w:ind w:left="144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D13C29"/>
    <w:multiLevelType w:val="hybridMultilevel"/>
    <w:tmpl w:val="F8F44B44"/>
    <w:lvl w:ilvl="0" w:tplc="FDE6FCB8">
      <w:start w:val="1"/>
      <w:numFmt w:val="decimal"/>
      <w:lvlText w:val="%1."/>
      <w:lvlJc w:val="left"/>
      <w:pPr>
        <w:ind w:left="144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FDA79D0"/>
    <w:multiLevelType w:val="hybridMultilevel"/>
    <w:tmpl w:val="0C70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43012"/>
    <w:multiLevelType w:val="hybridMultilevel"/>
    <w:tmpl w:val="D352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C6203"/>
    <w:multiLevelType w:val="hybridMultilevel"/>
    <w:tmpl w:val="8F5EABC4"/>
    <w:lvl w:ilvl="0" w:tplc="C764C6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41935"/>
    <w:multiLevelType w:val="hybridMultilevel"/>
    <w:tmpl w:val="587AD8B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CB51F65"/>
    <w:multiLevelType w:val="hybridMultilevel"/>
    <w:tmpl w:val="3DE032BE"/>
    <w:lvl w:ilvl="0" w:tplc="03948F3C">
      <w:start w:val="1"/>
      <w:numFmt w:val="bullet"/>
      <w:lvlText w:val=""/>
      <w:lvlJc w:val="left"/>
      <w:pPr>
        <w:tabs>
          <w:tab w:val="num" w:pos="720"/>
        </w:tabs>
        <w:ind w:left="720" w:hanging="360"/>
      </w:pPr>
      <w:rPr>
        <w:rFonts w:ascii="Wingdings" w:hAnsi="Wingdings" w:hint="default"/>
      </w:rPr>
    </w:lvl>
    <w:lvl w:ilvl="1" w:tplc="84925E70">
      <w:start w:val="252"/>
      <w:numFmt w:val="bullet"/>
      <w:lvlText w:val=""/>
      <w:lvlJc w:val="left"/>
      <w:pPr>
        <w:tabs>
          <w:tab w:val="num" w:pos="1440"/>
        </w:tabs>
        <w:ind w:left="1440" w:hanging="360"/>
      </w:pPr>
      <w:rPr>
        <w:rFonts w:ascii="Wingdings" w:hAnsi="Wingdings" w:hint="default"/>
      </w:rPr>
    </w:lvl>
    <w:lvl w:ilvl="2" w:tplc="730AC2F6">
      <w:start w:val="252"/>
      <w:numFmt w:val="bullet"/>
      <w:lvlText w:val=""/>
      <w:lvlJc w:val="left"/>
      <w:pPr>
        <w:tabs>
          <w:tab w:val="num" w:pos="2160"/>
        </w:tabs>
        <w:ind w:left="2160" w:hanging="360"/>
      </w:pPr>
      <w:rPr>
        <w:rFonts w:ascii="Wingdings" w:hAnsi="Wingdings" w:hint="default"/>
      </w:rPr>
    </w:lvl>
    <w:lvl w:ilvl="3" w:tplc="EA9845FA" w:tentative="1">
      <w:start w:val="1"/>
      <w:numFmt w:val="bullet"/>
      <w:lvlText w:val=""/>
      <w:lvlJc w:val="left"/>
      <w:pPr>
        <w:tabs>
          <w:tab w:val="num" w:pos="2880"/>
        </w:tabs>
        <w:ind w:left="2880" w:hanging="360"/>
      </w:pPr>
      <w:rPr>
        <w:rFonts w:ascii="Wingdings" w:hAnsi="Wingdings" w:hint="default"/>
      </w:rPr>
    </w:lvl>
    <w:lvl w:ilvl="4" w:tplc="F07C7D82" w:tentative="1">
      <w:start w:val="1"/>
      <w:numFmt w:val="bullet"/>
      <w:lvlText w:val=""/>
      <w:lvlJc w:val="left"/>
      <w:pPr>
        <w:tabs>
          <w:tab w:val="num" w:pos="3600"/>
        </w:tabs>
        <w:ind w:left="3600" w:hanging="360"/>
      </w:pPr>
      <w:rPr>
        <w:rFonts w:ascii="Wingdings" w:hAnsi="Wingdings" w:hint="default"/>
      </w:rPr>
    </w:lvl>
    <w:lvl w:ilvl="5" w:tplc="6A022A46" w:tentative="1">
      <w:start w:val="1"/>
      <w:numFmt w:val="bullet"/>
      <w:lvlText w:val=""/>
      <w:lvlJc w:val="left"/>
      <w:pPr>
        <w:tabs>
          <w:tab w:val="num" w:pos="4320"/>
        </w:tabs>
        <w:ind w:left="4320" w:hanging="360"/>
      </w:pPr>
      <w:rPr>
        <w:rFonts w:ascii="Wingdings" w:hAnsi="Wingdings" w:hint="default"/>
      </w:rPr>
    </w:lvl>
    <w:lvl w:ilvl="6" w:tplc="364C649C" w:tentative="1">
      <w:start w:val="1"/>
      <w:numFmt w:val="bullet"/>
      <w:lvlText w:val=""/>
      <w:lvlJc w:val="left"/>
      <w:pPr>
        <w:tabs>
          <w:tab w:val="num" w:pos="5040"/>
        </w:tabs>
        <w:ind w:left="5040" w:hanging="360"/>
      </w:pPr>
      <w:rPr>
        <w:rFonts w:ascii="Wingdings" w:hAnsi="Wingdings" w:hint="default"/>
      </w:rPr>
    </w:lvl>
    <w:lvl w:ilvl="7" w:tplc="5276F0F4" w:tentative="1">
      <w:start w:val="1"/>
      <w:numFmt w:val="bullet"/>
      <w:lvlText w:val=""/>
      <w:lvlJc w:val="left"/>
      <w:pPr>
        <w:tabs>
          <w:tab w:val="num" w:pos="5760"/>
        </w:tabs>
        <w:ind w:left="5760" w:hanging="360"/>
      </w:pPr>
      <w:rPr>
        <w:rFonts w:ascii="Wingdings" w:hAnsi="Wingdings" w:hint="default"/>
      </w:rPr>
    </w:lvl>
    <w:lvl w:ilvl="8" w:tplc="7A962A2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D7190"/>
    <w:multiLevelType w:val="hybridMultilevel"/>
    <w:tmpl w:val="912E3DE8"/>
    <w:lvl w:ilvl="0" w:tplc="72E404B2">
      <w:start w:val="6"/>
      <w:numFmt w:val="bullet"/>
      <w:lvlText w:val="-"/>
      <w:lvlJc w:val="left"/>
      <w:pPr>
        <w:ind w:left="791" w:hanging="360"/>
      </w:pPr>
      <w:rPr>
        <w:rFonts w:ascii="Times New Roman" w:eastAsia="Times New Roman" w:hAnsi="Times New Roman" w:cs="Times New Roman"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2" w15:restartNumberingAfterBreak="0">
    <w:nsid w:val="3F91619E"/>
    <w:multiLevelType w:val="hybridMultilevel"/>
    <w:tmpl w:val="46C2F470"/>
    <w:lvl w:ilvl="0" w:tplc="F83E06D4">
      <w:start w:val="3"/>
      <w:numFmt w:val="decimal"/>
      <w:lvlText w:val="%1"/>
      <w:lvlJc w:val="left"/>
      <w:pPr>
        <w:ind w:left="408" w:hanging="360"/>
      </w:pPr>
      <w:rPr>
        <w:rFonts w:ascii="Cambria" w:hAnsi="Cambria" w:hint="default"/>
        <w:color w:val="000000"/>
        <w:sz w:val="24"/>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3FD465A5"/>
    <w:multiLevelType w:val="hybridMultilevel"/>
    <w:tmpl w:val="DDB4F306"/>
    <w:lvl w:ilvl="0" w:tplc="F6F852E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B7493"/>
    <w:multiLevelType w:val="hybridMultilevel"/>
    <w:tmpl w:val="FBE4E090"/>
    <w:lvl w:ilvl="0" w:tplc="0409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964BA0"/>
    <w:multiLevelType w:val="multilevel"/>
    <w:tmpl w:val="4AB2DEE4"/>
    <w:styleLink w:val="StyleBulleted2"/>
    <w:lvl w:ilvl="0">
      <w:start w:val="1"/>
      <w:numFmt w:val="decimal"/>
      <w:lvlText w:val="%1."/>
      <w:lvlJc w:val="left"/>
      <w:pPr>
        <w:ind w:left="360" w:hanging="360"/>
      </w:pPr>
      <w:rPr>
        <w:b/>
      </w:rPr>
    </w:lvl>
    <w:lvl w:ilvl="1">
      <w:start w:val="1"/>
      <w:numFmt w:val="decimal"/>
      <w:lvlText w:val="%1.%2."/>
      <w:lvlJc w:val="left"/>
      <w:pPr>
        <w:tabs>
          <w:tab w:val="num" w:pos="340"/>
        </w:tabs>
        <w:ind w:left="0" w:firstLine="0"/>
      </w:pPr>
    </w:lvl>
    <w:lvl w:ilvl="2">
      <w:start w:val="1"/>
      <w:numFmt w:val="decimal"/>
      <w:lvlText w:val="%1.%2.%3."/>
      <w:lvlJc w:val="left"/>
      <w:pPr>
        <w:ind w:left="0" w:firstLine="73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DD2C73"/>
    <w:multiLevelType w:val="hybridMultilevel"/>
    <w:tmpl w:val="D90056CE"/>
    <w:lvl w:ilvl="0" w:tplc="D10073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D73411"/>
    <w:multiLevelType w:val="hybridMultilevel"/>
    <w:tmpl w:val="A39C31AC"/>
    <w:lvl w:ilvl="0" w:tplc="0F103012">
      <w:start w:val="5"/>
      <w:numFmt w:val="decimalZero"/>
      <w:lvlText w:val="%1"/>
      <w:lvlJc w:val="left"/>
      <w:pPr>
        <w:ind w:left="1038" w:hanging="360"/>
      </w:pPr>
      <w:rPr>
        <w:rFonts w:hint="default"/>
        <w:color w:val="000000"/>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8" w15:restartNumberingAfterBreak="0">
    <w:nsid w:val="51DA62B3"/>
    <w:multiLevelType w:val="multilevel"/>
    <w:tmpl w:val="AF9EE9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24264FB"/>
    <w:multiLevelType w:val="hybridMultilevel"/>
    <w:tmpl w:val="87C61DDC"/>
    <w:lvl w:ilvl="0" w:tplc="865C00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5379C"/>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D10BB4"/>
    <w:multiLevelType w:val="multilevel"/>
    <w:tmpl w:val="72D84938"/>
    <w:lvl w:ilvl="0">
      <w:start w:val="1"/>
      <w:numFmt w:val="bullet"/>
      <w:pStyle w:val="GachDauDong"/>
      <w:lvlText w:val="-"/>
      <w:lvlJc w:val="left"/>
      <w:pPr>
        <w:tabs>
          <w:tab w:val="num" w:pos="851"/>
        </w:tabs>
        <w:ind w:left="0" w:firstLine="567"/>
      </w:pPr>
      <w:rPr>
        <w:rFonts w:ascii="Times New Roman" w:hAnsi="Times New Roman" w:cs="Times New Roman" w:hint="default"/>
        <w:i/>
        <w:sz w:val="22"/>
      </w:rPr>
    </w:lvl>
    <w:lvl w:ilvl="1">
      <w:start w:val="1"/>
      <w:numFmt w:val="bullet"/>
      <w:lvlText w:val="o"/>
      <w:lvlJc w:val="left"/>
      <w:pPr>
        <w:tabs>
          <w:tab w:val="num" w:pos="1134"/>
        </w:tabs>
        <w:ind w:left="1134" w:hanging="283"/>
      </w:pPr>
      <w:rPr>
        <w:rFonts w:ascii="Courier New" w:hAnsi="Courier New" w:hint="default"/>
        <w:sz w:val="24"/>
        <w:szCs w:val="24"/>
      </w:rPr>
    </w:lvl>
    <w:lvl w:ilvl="2">
      <w:start w:val="1"/>
      <w:numFmt w:val="bullet"/>
      <w:lvlText w:val=""/>
      <w:lvlJc w:val="left"/>
      <w:pPr>
        <w:tabs>
          <w:tab w:val="num" w:pos="2138"/>
        </w:tabs>
        <w:ind w:left="2421" w:hanging="283"/>
      </w:pPr>
      <w:rPr>
        <w:rFonts w:ascii="Wingdings" w:hAnsi="Wingdings" w:hint="default"/>
      </w:rPr>
    </w:lvl>
    <w:lvl w:ilvl="3">
      <w:start w:val="1"/>
      <w:numFmt w:val="bullet"/>
      <w:lvlText w:val=""/>
      <w:lvlJc w:val="left"/>
      <w:pPr>
        <w:tabs>
          <w:tab w:val="num" w:pos="2988"/>
        </w:tabs>
        <w:ind w:left="2988" w:hanging="283"/>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32" w15:restartNumberingAfterBreak="0">
    <w:nsid w:val="55B11ED4"/>
    <w:multiLevelType w:val="hybridMultilevel"/>
    <w:tmpl w:val="C24A4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08253A"/>
    <w:multiLevelType w:val="hybridMultilevel"/>
    <w:tmpl w:val="B044918C"/>
    <w:lvl w:ilvl="0" w:tplc="9EE42076">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B5544F"/>
    <w:multiLevelType w:val="hybridMultilevel"/>
    <w:tmpl w:val="501CCDA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5B3C63C9"/>
    <w:multiLevelType w:val="hybridMultilevel"/>
    <w:tmpl w:val="E79C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FB51A4"/>
    <w:multiLevelType w:val="hybridMultilevel"/>
    <w:tmpl w:val="FABED2F6"/>
    <w:lvl w:ilvl="0" w:tplc="9014B76A">
      <w:start w:val="40"/>
      <w:numFmt w:val="bullet"/>
      <w:lvlText w:val="-"/>
      <w:lvlJc w:val="left"/>
      <w:pPr>
        <w:ind w:left="720" w:hanging="360"/>
      </w:pPr>
      <w:rPr>
        <w:rFonts w:ascii="Cambria" w:eastAsia="Times New Roman" w:hAnsi="Cambria"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72905"/>
    <w:multiLevelType w:val="hybridMultilevel"/>
    <w:tmpl w:val="172AF2D0"/>
    <w:lvl w:ilvl="0" w:tplc="9EE42076">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36608"/>
    <w:multiLevelType w:val="hybridMultilevel"/>
    <w:tmpl w:val="0B2CD188"/>
    <w:lvl w:ilvl="0" w:tplc="06E00DF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6246B"/>
    <w:multiLevelType w:val="multilevel"/>
    <w:tmpl w:val="86A4E878"/>
    <w:lvl w:ilvl="0">
      <w:start w:val="1"/>
      <w:numFmt w:val="bullet"/>
      <w:lvlText w:val="-"/>
      <w:lvlJc w:val="left"/>
      <w:pPr>
        <w:ind w:left="375" w:hanging="375"/>
      </w:pPr>
      <w:rPr>
        <w:rFonts w:ascii="Times New Roman" w:eastAsia="Times New Roman" w:hAnsi="Times New Roman" w:cs="Times New Roman"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6B4F1198"/>
    <w:multiLevelType w:val="hybridMultilevel"/>
    <w:tmpl w:val="3B86EE9E"/>
    <w:lvl w:ilvl="0" w:tplc="D10073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284CBB"/>
    <w:multiLevelType w:val="hybridMultilevel"/>
    <w:tmpl w:val="CA8E31BE"/>
    <w:lvl w:ilvl="0" w:tplc="865C00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811BC"/>
    <w:multiLevelType w:val="hybridMultilevel"/>
    <w:tmpl w:val="336AD8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8C23E1"/>
    <w:multiLevelType w:val="hybridMultilevel"/>
    <w:tmpl w:val="F9689494"/>
    <w:lvl w:ilvl="0" w:tplc="48900BD2">
      <w:start w:val="1"/>
      <w:numFmt w:val="decimalZero"/>
      <w:lvlText w:val="%1"/>
      <w:lvlJc w:val="left"/>
      <w:pPr>
        <w:ind w:left="678" w:hanging="360"/>
      </w:pPr>
      <w:rPr>
        <w:rFonts w:ascii="Cambria" w:hAnsi="Cambria" w:hint="default"/>
        <w:color w:val="000000"/>
        <w:sz w:val="24"/>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16cid:durableId="2125882197">
    <w:abstractNumId w:val="25"/>
  </w:num>
  <w:num w:numId="2" w16cid:durableId="2002155576">
    <w:abstractNumId w:val="18"/>
  </w:num>
  <w:num w:numId="3" w16cid:durableId="1413234945">
    <w:abstractNumId w:val="12"/>
  </w:num>
  <w:num w:numId="4" w16cid:durableId="1976134391">
    <w:abstractNumId w:val="5"/>
  </w:num>
  <w:num w:numId="5" w16cid:durableId="1163275671">
    <w:abstractNumId w:val="40"/>
  </w:num>
  <w:num w:numId="6" w16cid:durableId="1573660963">
    <w:abstractNumId w:val="0"/>
  </w:num>
  <w:num w:numId="7" w16cid:durableId="1366321666">
    <w:abstractNumId w:val="24"/>
  </w:num>
  <w:num w:numId="8" w16cid:durableId="1077169342">
    <w:abstractNumId w:val="24"/>
  </w:num>
  <w:num w:numId="9" w16cid:durableId="1583297059">
    <w:abstractNumId w:val="0"/>
  </w:num>
  <w:num w:numId="10" w16cid:durableId="734550680">
    <w:abstractNumId w:val="8"/>
  </w:num>
  <w:num w:numId="11" w16cid:durableId="675301422">
    <w:abstractNumId w:val="37"/>
  </w:num>
  <w:num w:numId="12" w16cid:durableId="1356426098">
    <w:abstractNumId w:val="20"/>
  </w:num>
  <w:num w:numId="13" w16cid:durableId="1410888490">
    <w:abstractNumId w:val="8"/>
  </w:num>
  <w:num w:numId="14" w16cid:durableId="1760447905">
    <w:abstractNumId w:val="38"/>
  </w:num>
  <w:num w:numId="15" w16cid:durableId="611862900">
    <w:abstractNumId w:val="9"/>
  </w:num>
  <w:num w:numId="16" w16cid:durableId="2019891122">
    <w:abstractNumId w:val="21"/>
  </w:num>
  <w:num w:numId="17" w16cid:durableId="337003730">
    <w:abstractNumId w:val="26"/>
  </w:num>
  <w:num w:numId="18" w16cid:durableId="1593322651">
    <w:abstractNumId w:val="4"/>
  </w:num>
  <w:num w:numId="19" w16cid:durableId="1821649211">
    <w:abstractNumId w:val="42"/>
  </w:num>
  <w:num w:numId="20" w16cid:durableId="1604147899">
    <w:abstractNumId w:val="28"/>
  </w:num>
  <w:num w:numId="21" w16cid:durableId="289677988">
    <w:abstractNumId w:val="39"/>
  </w:num>
  <w:num w:numId="22" w16cid:durableId="761880467">
    <w:abstractNumId w:val="34"/>
  </w:num>
  <w:num w:numId="23" w16cid:durableId="1117018386">
    <w:abstractNumId w:val="19"/>
  </w:num>
  <w:num w:numId="24" w16cid:durableId="1603804857">
    <w:abstractNumId w:val="3"/>
  </w:num>
  <w:num w:numId="25" w16cid:durableId="1562404977">
    <w:abstractNumId w:val="1"/>
  </w:num>
  <w:num w:numId="26" w16cid:durableId="82455321">
    <w:abstractNumId w:val="33"/>
  </w:num>
  <w:num w:numId="27" w16cid:durableId="283197392">
    <w:abstractNumId w:val="16"/>
  </w:num>
  <w:num w:numId="28" w16cid:durableId="1474299704">
    <w:abstractNumId w:val="6"/>
  </w:num>
  <w:num w:numId="29" w16cid:durableId="1641232290">
    <w:abstractNumId w:val="31"/>
  </w:num>
  <w:num w:numId="30" w16cid:durableId="1322273560">
    <w:abstractNumId w:val="31"/>
  </w:num>
  <w:num w:numId="31" w16cid:durableId="1783916191">
    <w:abstractNumId w:val="31"/>
  </w:num>
  <w:num w:numId="32" w16cid:durableId="1680041356">
    <w:abstractNumId w:val="13"/>
  </w:num>
  <w:num w:numId="33" w16cid:durableId="909540233">
    <w:abstractNumId w:val="30"/>
  </w:num>
  <w:num w:numId="34" w16cid:durableId="68503799">
    <w:abstractNumId w:val="2"/>
  </w:num>
  <w:num w:numId="35" w16cid:durableId="1955479201">
    <w:abstractNumId w:val="32"/>
  </w:num>
  <w:num w:numId="36" w16cid:durableId="1424913075">
    <w:abstractNumId w:val="23"/>
  </w:num>
  <w:num w:numId="37" w16cid:durableId="82533506">
    <w:abstractNumId w:val="14"/>
  </w:num>
  <w:num w:numId="38" w16cid:durableId="629747853">
    <w:abstractNumId w:val="15"/>
  </w:num>
  <w:num w:numId="39" w16cid:durableId="1516916225">
    <w:abstractNumId w:val="35"/>
  </w:num>
  <w:num w:numId="40" w16cid:durableId="1111584896">
    <w:abstractNumId w:val="36"/>
  </w:num>
  <w:num w:numId="41" w16cid:durableId="795804087">
    <w:abstractNumId w:val="22"/>
  </w:num>
  <w:num w:numId="42" w16cid:durableId="110983089">
    <w:abstractNumId w:val="17"/>
  </w:num>
  <w:num w:numId="43" w16cid:durableId="139928561">
    <w:abstractNumId w:val="7"/>
  </w:num>
  <w:num w:numId="44" w16cid:durableId="222180966">
    <w:abstractNumId w:val="10"/>
  </w:num>
  <w:num w:numId="45" w16cid:durableId="880559123">
    <w:abstractNumId w:val="41"/>
  </w:num>
  <w:num w:numId="46" w16cid:durableId="1099988401">
    <w:abstractNumId w:val="29"/>
  </w:num>
  <w:num w:numId="47" w16cid:durableId="1181698877">
    <w:abstractNumId w:val="43"/>
  </w:num>
  <w:num w:numId="48" w16cid:durableId="247469924">
    <w:abstractNumId w:val="27"/>
  </w:num>
  <w:num w:numId="49" w16cid:durableId="195293198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9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8E5"/>
    <w:rsid w:val="000016A6"/>
    <w:rsid w:val="000057F3"/>
    <w:rsid w:val="000075EF"/>
    <w:rsid w:val="00012980"/>
    <w:rsid w:val="00012B75"/>
    <w:rsid w:val="00013449"/>
    <w:rsid w:val="00015CBE"/>
    <w:rsid w:val="00017AC3"/>
    <w:rsid w:val="00020E0A"/>
    <w:rsid w:val="00021A49"/>
    <w:rsid w:val="00022062"/>
    <w:rsid w:val="000248E5"/>
    <w:rsid w:val="00024A64"/>
    <w:rsid w:val="00025F9F"/>
    <w:rsid w:val="000326E4"/>
    <w:rsid w:val="000339B5"/>
    <w:rsid w:val="00037182"/>
    <w:rsid w:val="000378A7"/>
    <w:rsid w:val="000419BE"/>
    <w:rsid w:val="00043F0A"/>
    <w:rsid w:val="00054D04"/>
    <w:rsid w:val="000571B8"/>
    <w:rsid w:val="0005748F"/>
    <w:rsid w:val="00060581"/>
    <w:rsid w:val="00063306"/>
    <w:rsid w:val="000660C5"/>
    <w:rsid w:val="00072ADF"/>
    <w:rsid w:val="00074B21"/>
    <w:rsid w:val="0008056E"/>
    <w:rsid w:val="00080F54"/>
    <w:rsid w:val="00082C85"/>
    <w:rsid w:val="000845C2"/>
    <w:rsid w:val="00084BD0"/>
    <w:rsid w:val="00096731"/>
    <w:rsid w:val="0009743C"/>
    <w:rsid w:val="000A785F"/>
    <w:rsid w:val="000B06C6"/>
    <w:rsid w:val="000B27DD"/>
    <w:rsid w:val="000C0030"/>
    <w:rsid w:val="000C0B32"/>
    <w:rsid w:val="000C539B"/>
    <w:rsid w:val="000C5CF1"/>
    <w:rsid w:val="000C6963"/>
    <w:rsid w:val="000C774F"/>
    <w:rsid w:val="000D0FE3"/>
    <w:rsid w:val="000D22EC"/>
    <w:rsid w:val="000D6560"/>
    <w:rsid w:val="000D660D"/>
    <w:rsid w:val="000E61ED"/>
    <w:rsid w:val="000E7FE9"/>
    <w:rsid w:val="000F5DF6"/>
    <w:rsid w:val="001000F4"/>
    <w:rsid w:val="00113020"/>
    <w:rsid w:val="00115283"/>
    <w:rsid w:val="00116427"/>
    <w:rsid w:val="00117166"/>
    <w:rsid w:val="00121A38"/>
    <w:rsid w:val="001221C5"/>
    <w:rsid w:val="00122E55"/>
    <w:rsid w:val="001233AD"/>
    <w:rsid w:val="00123AFD"/>
    <w:rsid w:val="00126977"/>
    <w:rsid w:val="00130DD4"/>
    <w:rsid w:val="00131181"/>
    <w:rsid w:val="00142747"/>
    <w:rsid w:val="001442F3"/>
    <w:rsid w:val="001514B1"/>
    <w:rsid w:val="00152F4C"/>
    <w:rsid w:val="001576AC"/>
    <w:rsid w:val="00161130"/>
    <w:rsid w:val="0016746D"/>
    <w:rsid w:val="00170A8F"/>
    <w:rsid w:val="00172A68"/>
    <w:rsid w:val="00183C3A"/>
    <w:rsid w:val="0018497A"/>
    <w:rsid w:val="00190602"/>
    <w:rsid w:val="00190719"/>
    <w:rsid w:val="001907ED"/>
    <w:rsid w:val="00191169"/>
    <w:rsid w:val="0019576D"/>
    <w:rsid w:val="0019622E"/>
    <w:rsid w:val="001A1770"/>
    <w:rsid w:val="001A6C25"/>
    <w:rsid w:val="001C34B0"/>
    <w:rsid w:val="001C3ECF"/>
    <w:rsid w:val="001C60EC"/>
    <w:rsid w:val="001C75B6"/>
    <w:rsid w:val="001D1AFD"/>
    <w:rsid w:val="001D2F6B"/>
    <w:rsid w:val="001D535F"/>
    <w:rsid w:val="001D6F36"/>
    <w:rsid w:val="001D7E5F"/>
    <w:rsid w:val="001E1DB0"/>
    <w:rsid w:val="001E2066"/>
    <w:rsid w:val="001E2DD5"/>
    <w:rsid w:val="001E5F91"/>
    <w:rsid w:val="001E6F7E"/>
    <w:rsid w:val="001F3074"/>
    <w:rsid w:val="001F3C67"/>
    <w:rsid w:val="001F3FAD"/>
    <w:rsid w:val="002030EC"/>
    <w:rsid w:val="00210A16"/>
    <w:rsid w:val="00224482"/>
    <w:rsid w:val="00234847"/>
    <w:rsid w:val="00235CA0"/>
    <w:rsid w:val="00236921"/>
    <w:rsid w:val="002403AA"/>
    <w:rsid w:val="00240535"/>
    <w:rsid w:val="00242F9C"/>
    <w:rsid w:val="00250147"/>
    <w:rsid w:val="002505FD"/>
    <w:rsid w:val="002567EA"/>
    <w:rsid w:val="00260DD3"/>
    <w:rsid w:val="0027480E"/>
    <w:rsid w:val="00274C58"/>
    <w:rsid w:val="00282EA4"/>
    <w:rsid w:val="002872CE"/>
    <w:rsid w:val="00290855"/>
    <w:rsid w:val="00291CD7"/>
    <w:rsid w:val="002933F9"/>
    <w:rsid w:val="002A762E"/>
    <w:rsid w:val="002B4252"/>
    <w:rsid w:val="002B489C"/>
    <w:rsid w:val="002B490C"/>
    <w:rsid w:val="002B5D77"/>
    <w:rsid w:val="002B639B"/>
    <w:rsid w:val="002C3333"/>
    <w:rsid w:val="002C7840"/>
    <w:rsid w:val="002D2C72"/>
    <w:rsid w:val="002D768D"/>
    <w:rsid w:val="002D7AAB"/>
    <w:rsid w:val="002E19C8"/>
    <w:rsid w:val="002E463F"/>
    <w:rsid w:val="002E4651"/>
    <w:rsid w:val="002E52B9"/>
    <w:rsid w:val="002F35E5"/>
    <w:rsid w:val="002F5C91"/>
    <w:rsid w:val="002F6BCF"/>
    <w:rsid w:val="00300BCA"/>
    <w:rsid w:val="00302114"/>
    <w:rsid w:val="00303BAD"/>
    <w:rsid w:val="00313E26"/>
    <w:rsid w:val="00317804"/>
    <w:rsid w:val="0032024B"/>
    <w:rsid w:val="003203BD"/>
    <w:rsid w:val="00320702"/>
    <w:rsid w:val="00322789"/>
    <w:rsid w:val="003327E0"/>
    <w:rsid w:val="0033313A"/>
    <w:rsid w:val="003335E4"/>
    <w:rsid w:val="00337C32"/>
    <w:rsid w:val="003429BC"/>
    <w:rsid w:val="00343AF5"/>
    <w:rsid w:val="00344AF3"/>
    <w:rsid w:val="00345B83"/>
    <w:rsid w:val="00350549"/>
    <w:rsid w:val="003514DA"/>
    <w:rsid w:val="00357349"/>
    <w:rsid w:val="0036003E"/>
    <w:rsid w:val="00364E8D"/>
    <w:rsid w:val="00365639"/>
    <w:rsid w:val="00367700"/>
    <w:rsid w:val="00372827"/>
    <w:rsid w:val="00374E79"/>
    <w:rsid w:val="003766A8"/>
    <w:rsid w:val="003802B0"/>
    <w:rsid w:val="00383C01"/>
    <w:rsid w:val="003940DB"/>
    <w:rsid w:val="003A0272"/>
    <w:rsid w:val="003A20F8"/>
    <w:rsid w:val="003B0E79"/>
    <w:rsid w:val="003C0840"/>
    <w:rsid w:val="003D0806"/>
    <w:rsid w:val="003D0C52"/>
    <w:rsid w:val="003D153D"/>
    <w:rsid w:val="003E1116"/>
    <w:rsid w:val="003E2F0E"/>
    <w:rsid w:val="003E6EAE"/>
    <w:rsid w:val="003F26FA"/>
    <w:rsid w:val="003F28CE"/>
    <w:rsid w:val="003F3F08"/>
    <w:rsid w:val="004119D6"/>
    <w:rsid w:val="00412659"/>
    <w:rsid w:val="00412BC1"/>
    <w:rsid w:val="00414301"/>
    <w:rsid w:val="00414857"/>
    <w:rsid w:val="00422369"/>
    <w:rsid w:val="00425F57"/>
    <w:rsid w:val="0042686C"/>
    <w:rsid w:val="004306DF"/>
    <w:rsid w:val="004343A4"/>
    <w:rsid w:val="00434AF4"/>
    <w:rsid w:val="00443A6B"/>
    <w:rsid w:val="00445841"/>
    <w:rsid w:val="004468D1"/>
    <w:rsid w:val="0044702A"/>
    <w:rsid w:val="00450B43"/>
    <w:rsid w:val="00452018"/>
    <w:rsid w:val="00453ACA"/>
    <w:rsid w:val="00453C74"/>
    <w:rsid w:val="004543BA"/>
    <w:rsid w:val="004552EE"/>
    <w:rsid w:val="00456742"/>
    <w:rsid w:val="00457483"/>
    <w:rsid w:val="00461534"/>
    <w:rsid w:val="00461EBC"/>
    <w:rsid w:val="00461EEC"/>
    <w:rsid w:val="00462A73"/>
    <w:rsid w:val="004632D5"/>
    <w:rsid w:val="00466AA0"/>
    <w:rsid w:val="00476B81"/>
    <w:rsid w:val="00480F52"/>
    <w:rsid w:val="0048110F"/>
    <w:rsid w:val="004823BD"/>
    <w:rsid w:val="00491073"/>
    <w:rsid w:val="0049687F"/>
    <w:rsid w:val="004A0228"/>
    <w:rsid w:val="004A2BF8"/>
    <w:rsid w:val="004B6FA5"/>
    <w:rsid w:val="004B7239"/>
    <w:rsid w:val="004B7674"/>
    <w:rsid w:val="004C4D6A"/>
    <w:rsid w:val="004C6A4D"/>
    <w:rsid w:val="004E34E5"/>
    <w:rsid w:val="004E370A"/>
    <w:rsid w:val="004E3B6B"/>
    <w:rsid w:val="005022EE"/>
    <w:rsid w:val="005025D7"/>
    <w:rsid w:val="0050768B"/>
    <w:rsid w:val="00512B4A"/>
    <w:rsid w:val="005150BE"/>
    <w:rsid w:val="0051639E"/>
    <w:rsid w:val="00516C41"/>
    <w:rsid w:val="00516F36"/>
    <w:rsid w:val="005217ED"/>
    <w:rsid w:val="00522055"/>
    <w:rsid w:val="005241D8"/>
    <w:rsid w:val="00525245"/>
    <w:rsid w:val="005266B8"/>
    <w:rsid w:val="00526784"/>
    <w:rsid w:val="00527783"/>
    <w:rsid w:val="00531AEF"/>
    <w:rsid w:val="00535714"/>
    <w:rsid w:val="005367C2"/>
    <w:rsid w:val="0053763B"/>
    <w:rsid w:val="005379C8"/>
    <w:rsid w:val="0054054A"/>
    <w:rsid w:val="0054122A"/>
    <w:rsid w:val="00542944"/>
    <w:rsid w:val="00545617"/>
    <w:rsid w:val="0056760A"/>
    <w:rsid w:val="00575682"/>
    <w:rsid w:val="00581660"/>
    <w:rsid w:val="00586F55"/>
    <w:rsid w:val="00587EEE"/>
    <w:rsid w:val="00591174"/>
    <w:rsid w:val="005A1198"/>
    <w:rsid w:val="005A153C"/>
    <w:rsid w:val="005B01C4"/>
    <w:rsid w:val="005B241E"/>
    <w:rsid w:val="005B4B8E"/>
    <w:rsid w:val="005B530A"/>
    <w:rsid w:val="005B5338"/>
    <w:rsid w:val="005B6085"/>
    <w:rsid w:val="005C23F5"/>
    <w:rsid w:val="005C361B"/>
    <w:rsid w:val="005C3D62"/>
    <w:rsid w:val="005C454E"/>
    <w:rsid w:val="005C524F"/>
    <w:rsid w:val="005D252F"/>
    <w:rsid w:val="005D282D"/>
    <w:rsid w:val="005D360F"/>
    <w:rsid w:val="005D3EAC"/>
    <w:rsid w:val="005D5F20"/>
    <w:rsid w:val="005E510C"/>
    <w:rsid w:val="005F6282"/>
    <w:rsid w:val="006054A8"/>
    <w:rsid w:val="0060654F"/>
    <w:rsid w:val="0061160E"/>
    <w:rsid w:val="00611C51"/>
    <w:rsid w:val="00613CCE"/>
    <w:rsid w:val="00627D38"/>
    <w:rsid w:val="006307EB"/>
    <w:rsid w:val="00634E48"/>
    <w:rsid w:val="00637737"/>
    <w:rsid w:val="00641E47"/>
    <w:rsid w:val="00642B5C"/>
    <w:rsid w:val="00643818"/>
    <w:rsid w:val="00644415"/>
    <w:rsid w:val="00647AFC"/>
    <w:rsid w:val="00650C9A"/>
    <w:rsid w:val="00650D0B"/>
    <w:rsid w:val="00652924"/>
    <w:rsid w:val="006534F1"/>
    <w:rsid w:val="006546C8"/>
    <w:rsid w:val="00656EF5"/>
    <w:rsid w:val="00661130"/>
    <w:rsid w:val="00663264"/>
    <w:rsid w:val="006633FC"/>
    <w:rsid w:val="00666C6E"/>
    <w:rsid w:val="00667489"/>
    <w:rsid w:val="00673646"/>
    <w:rsid w:val="00675AAC"/>
    <w:rsid w:val="00676BA6"/>
    <w:rsid w:val="006809DC"/>
    <w:rsid w:val="00680DFD"/>
    <w:rsid w:val="00686BC2"/>
    <w:rsid w:val="00686ED0"/>
    <w:rsid w:val="006948B6"/>
    <w:rsid w:val="006972C3"/>
    <w:rsid w:val="006A40E5"/>
    <w:rsid w:val="006A6F5A"/>
    <w:rsid w:val="006B7A0A"/>
    <w:rsid w:val="006D0B07"/>
    <w:rsid w:val="006D1A6E"/>
    <w:rsid w:val="006D1DCB"/>
    <w:rsid w:val="006E2C41"/>
    <w:rsid w:val="006E2E7F"/>
    <w:rsid w:val="006E3ADD"/>
    <w:rsid w:val="006E4AD5"/>
    <w:rsid w:val="006E4BE0"/>
    <w:rsid w:val="006E52F7"/>
    <w:rsid w:val="006F3DDF"/>
    <w:rsid w:val="006F7BDE"/>
    <w:rsid w:val="007024D3"/>
    <w:rsid w:val="007076FB"/>
    <w:rsid w:val="007162DA"/>
    <w:rsid w:val="00733A21"/>
    <w:rsid w:val="007340EE"/>
    <w:rsid w:val="0073543F"/>
    <w:rsid w:val="007356E9"/>
    <w:rsid w:val="00736335"/>
    <w:rsid w:val="00736F10"/>
    <w:rsid w:val="00744C1F"/>
    <w:rsid w:val="00752FD5"/>
    <w:rsid w:val="0075750A"/>
    <w:rsid w:val="00762B71"/>
    <w:rsid w:val="007637F1"/>
    <w:rsid w:val="00767DF5"/>
    <w:rsid w:val="00770457"/>
    <w:rsid w:val="00770E49"/>
    <w:rsid w:val="00772501"/>
    <w:rsid w:val="00772BD6"/>
    <w:rsid w:val="00776379"/>
    <w:rsid w:val="0078351B"/>
    <w:rsid w:val="00784062"/>
    <w:rsid w:val="007869E8"/>
    <w:rsid w:val="00787C94"/>
    <w:rsid w:val="0079268D"/>
    <w:rsid w:val="00792EA8"/>
    <w:rsid w:val="0079381D"/>
    <w:rsid w:val="00793DD4"/>
    <w:rsid w:val="007965C0"/>
    <w:rsid w:val="007B3401"/>
    <w:rsid w:val="007B63F9"/>
    <w:rsid w:val="007C5F1D"/>
    <w:rsid w:val="007D04DD"/>
    <w:rsid w:val="007D2096"/>
    <w:rsid w:val="007D3E1F"/>
    <w:rsid w:val="007D4D15"/>
    <w:rsid w:val="007D630A"/>
    <w:rsid w:val="007D7A81"/>
    <w:rsid w:val="007E1D50"/>
    <w:rsid w:val="007E488F"/>
    <w:rsid w:val="007E4B88"/>
    <w:rsid w:val="007E7A24"/>
    <w:rsid w:val="007F0C45"/>
    <w:rsid w:val="007F79D1"/>
    <w:rsid w:val="007F7D93"/>
    <w:rsid w:val="0080003D"/>
    <w:rsid w:val="00801DCE"/>
    <w:rsid w:val="0080286C"/>
    <w:rsid w:val="008043F9"/>
    <w:rsid w:val="00804B51"/>
    <w:rsid w:val="00805D95"/>
    <w:rsid w:val="00810137"/>
    <w:rsid w:val="00812338"/>
    <w:rsid w:val="0081426A"/>
    <w:rsid w:val="00814B46"/>
    <w:rsid w:val="00815736"/>
    <w:rsid w:val="0081786C"/>
    <w:rsid w:val="00820231"/>
    <w:rsid w:val="00827050"/>
    <w:rsid w:val="008356BF"/>
    <w:rsid w:val="00837FE2"/>
    <w:rsid w:val="00841FA1"/>
    <w:rsid w:val="00853455"/>
    <w:rsid w:val="00863F87"/>
    <w:rsid w:val="00873009"/>
    <w:rsid w:val="00880D94"/>
    <w:rsid w:val="00883115"/>
    <w:rsid w:val="00883664"/>
    <w:rsid w:val="00883D97"/>
    <w:rsid w:val="00886702"/>
    <w:rsid w:val="00893094"/>
    <w:rsid w:val="00894F9B"/>
    <w:rsid w:val="00895725"/>
    <w:rsid w:val="00896534"/>
    <w:rsid w:val="0089710F"/>
    <w:rsid w:val="00897F6A"/>
    <w:rsid w:val="008A10FD"/>
    <w:rsid w:val="008A1DC3"/>
    <w:rsid w:val="008B0657"/>
    <w:rsid w:val="008B247D"/>
    <w:rsid w:val="008C1856"/>
    <w:rsid w:val="008C34D1"/>
    <w:rsid w:val="008D123A"/>
    <w:rsid w:val="008D72EE"/>
    <w:rsid w:val="008E20C6"/>
    <w:rsid w:val="008E352A"/>
    <w:rsid w:val="008E3D0C"/>
    <w:rsid w:val="008E4F47"/>
    <w:rsid w:val="008E5E57"/>
    <w:rsid w:val="008E6C88"/>
    <w:rsid w:val="008F0BA2"/>
    <w:rsid w:val="008F18AF"/>
    <w:rsid w:val="009057BA"/>
    <w:rsid w:val="00913502"/>
    <w:rsid w:val="00913E56"/>
    <w:rsid w:val="0091567A"/>
    <w:rsid w:val="00915B3C"/>
    <w:rsid w:val="00921058"/>
    <w:rsid w:val="0093598B"/>
    <w:rsid w:val="00940A2B"/>
    <w:rsid w:val="0094150B"/>
    <w:rsid w:val="00943049"/>
    <w:rsid w:val="00947C9D"/>
    <w:rsid w:val="00951778"/>
    <w:rsid w:val="009603F1"/>
    <w:rsid w:val="00961FB7"/>
    <w:rsid w:val="00962086"/>
    <w:rsid w:val="009633EC"/>
    <w:rsid w:val="009751A9"/>
    <w:rsid w:val="009851AA"/>
    <w:rsid w:val="009856FF"/>
    <w:rsid w:val="00985B02"/>
    <w:rsid w:val="0098706F"/>
    <w:rsid w:val="00991828"/>
    <w:rsid w:val="009A07CC"/>
    <w:rsid w:val="009A1F98"/>
    <w:rsid w:val="009A6E16"/>
    <w:rsid w:val="009B1651"/>
    <w:rsid w:val="009B65B7"/>
    <w:rsid w:val="009B6DDE"/>
    <w:rsid w:val="009B7885"/>
    <w:rsid w:val="009C0720"/>
    <w:rsid w:val="009C2ED4"/>
    <w:rsid w:val="009E137F"/>
    <w:rsid w:val="009E1EDC"/>
    <w:rsid w:val="009E2A5F"/>
    <w:rsid w:val="009E3C8F"/>
    <w:rsid w:val="009E60B2"/>
    <w:rsid w:val="009F01E7"/>
    <w:rsid w:val="009F1F86"/>
    <w:rsid w:val="009F7BC1"/>
    <w:rsid w:val="00A01988"/>
    <w:rsid w:val="00A0321E"/>
    <w:rsid w:val="00A05E69"/>
    <w:rsid w:val="00A0655C"/>
    <w:rsid w:val="00A14006"/>
    <w:rsid w:val="00A17137"/>
    <w:rsid w:val="00A17B08"/>
    <w:rsid w:val="00A20DAC"/>
    <w:rsid w:val="00A27780"/>
    <w:rsid w:val="00A414B3"/>
    <w:rsid w:val="00A43632"/>
    <w:rsid w:val="00A46320"/>
    <w:rsid w:val="00A50774"/>
    <w:rsid w:val="00A64C46"/>
    <w:rsid w:val="00A64F71"/>
    <w:rsid w:val="00A734A8"/>
    <w:rsid w:val="00A73C61"/>
    <w:rsid w:val="00A801E6"/>
    <w:rsid w:val="00A812D6"/>
    <w:rsid w:val="00A82776"/>
    <w:rsid w:val="00A83849"/>
    <w:rsid w:val="00A848EF"/>
    <w:rsid w:val="00A8726D"/>
    <w:rsid w:val="00A94F02"/>
    <w:rsid w:val="00A94F36"/>
    <w:rsid w:val="00A96ECC"/>
    <w:rsid w:val="00AA1323"/>
    <w:rsid w:val="00AA18F9"/>
    <w:rsid w:val="00AA1C75"/>
    <w:rsid w:val="00AA318B"/>
    <w:rsid w:val="00AA33F0"/>
    <w:rsid w:val="00AA494E"/>
    <w:rsid w:val="00AA5CDE"/>
    <w:rsid w:val="00AC0998"/>
    <w:rsid w:val="00AC5380"/>
    <w:rsid w:val="00AC6EB0"/>
    <w:rsid w:val="00AD0942"/>
    <w:rsid w:val="00AD3C90"/>
    <w:rsid w:val="00AD52E9"/>
    <w:rsid w:val="00AD7EB8"/>
    <w:rsid w:val="00AE0F60"/>
    <w:rsid w:val="00AE72E2"/>
    <w:rsid w:val="00AE7443"/>
    <w:rsid w:val="00AF3CDE"/>
    <w:rsid w:val="00AF48D1"/>
    <w:rsid w:val="00AF4BA4"/>
    <w:rsid w:val="00AF5A81"/>
    <w:rsid w:val="00AF747E"/>
    <w:rsid w:val="00B036F6"/>
    <w:rsid w:val="00B0397E"/>
    <w:rsid w:val="00B06E0A"/>
    <w:rsid w:val="00B10CA0"/>
    <w:rsid w:val="00B16A1D"/>
    <w:rsid w:val="00B23A07"/>
    <w:rsid w:val="00B2621C"/>
    <w:rsid w:val="00B26B8B"/>
    <w:rsid w:val="00B3113D"/>
    <w:rsid w:val="00B40E01"/>
    <w:rsid w:val="00B422F7"/>
    <w:rsid w:val="00B44622"/>
    <w:rsid w:val="00B47435"/>
    <w:rsid w:val="00B474D3"/>
    <w:rsid w:val="00B50D02"/>
    <w:rsid w:val="00B532CD"/>
    <w:rsid w:val="00B573A3"/>
    <w:rsid w:val="00B63651"/>
    <w:rsid w:val="00B6519E"/>
    <w:rsid w:val="00B71BC5"/>
    <w:rsid w:val="00B72373"/>
    <w:rsid w:val="00B73C15"/>
    <w:rsid w:val="00B76DF3"/>
    <w:rsid w:val="00B77D2A"/>
    <w:rsid w:val="00B80DB4"/>
    <w:rsid w:val="00B82A68"/>
    <w:rsid w:val="00B83080"/>
    <w:rsid w:val="00B83506"/>
    <w:rsid w:val="00B83F0E"/>
    <w:rsid w:val="00B94290"/>
    <w:rsid w:val="00B96693"/>
    <w:rsid w:val="00B96F7B"/>
    <w:rsid w:val="00BA0F80"/>
    <w:rsid w:val="00BA4E0A"/>
    <w:rsid w:val="00BA54F7"/>
    <w:rsid w:val="00BB1E4F"/>
    <w:rsid w:val="00BB4933"/>
    <w:rsid w:val="00BC6A18"/>
    <w:rsid w:val="00BD0EE8"/>
    <w:rsid w:val="00BE1D90"/>
    <w:rsid w:val="00BE40C4"/>
    <w:rsid w:val="00BE6829"/>
    <w:rsid w:val="00BE6D43"/>
    <w:rsid w:val="00BE763E"/>
    <w:rsid w:val="00BE7C64"/>
    <w:rsid w:val="00BF0FD0"/>
    <w:rsid w:val="00BF17AA"/>
    <w:rsid w:val="00BF221E"/>
    <w:rsid w:val="00C0013D"/>
    <w:rsid w:val="00C01F6F"/>
    <w:rsid w:val="00C042F7"/>
    <w:rsid w:val="00C06CD3"/>
    <w:rsid w:val="00C150B8"/>
    <w:rsid w:val="00C20C43"/>
    <w:rsid w:val="00C2615F"/>
    <w:rsid w:val="00C26B6E"/>
    <w:rsid w:val="00C32ACF"/>
    <w:rsid w:val="00C3344B"/>
    <w:rsid w:val="00C417E7"/>
    <w:rsid w:val="00C43F7E"/>
    <w:rsid w:val="00C61D31"/>
    <w:rsid w:val="00C66F98"/>
    <w:rsid w:val="00C71BEB"/>
    <w:rsid w:val="00C7500C"/>
    <w:rsid w:val="00C75625"/>
    <w:rsid w:val="00C8040B"/>
    <w:rsid w:val="00C962BE"/>
    <w:rsid w:val="00CA292B"/>
    <w:rsid w:val="00CB1598"/>
    <w:rsid w:val="00CC0C87"/>
    <w:rsid w:val="00CC4131"/>
    <w:rsid w:val="00CD2E40"/>
    <w:rsid w:val="00CE1E64"/>
    <w:rsid w:val="00CE1F56"/>
    <w:rsid w:val="00CE3379"/>
    <w:rsid w:val="00CE3804"/>
    <w:rsid w:val="00CE440F"/>
    <w:rsid w:val="00CE6430"/>
    <w:rsid w:val="00CE66A7"/>
    <w:rsid w:val="00CE6A04"/>
    <w:rsid w:val="00CF3A3D"/>
    <w:rsid w:val="00CF504C"/>
    <w:rsid w:val="00D023FD"/>
    <w:rsid w:val="00D0554F"/>
    <w:rsid w:val="00D0697B"/>
    <w:rsid w:val="00D07B4D"/>
    <w:rsid w:val="00D15BF0"/>
    <w:rsid w:val="00D20BB1"/>
    <w:rsid w:val="00D25D2E"/>
    <w:rsid w:val="00D27A09"/>
    <w:rsid w:val="00D33815"/>
    <w:rsid w:val="00D37055"/>
    <w:rsid w:val="00D41F8C"/>
    <w:rsid w:val="00D443A0"/>
    <w:rsid w:val="00D459CA"/>
    <w:rsid w:val="00D45ADA"/>
    <w:rsid w:val="00D46A5C"/>
    <w:rsid w:val="00D510A8"/>
    <w:rsid w:val="00D5183E"/>
    <w:rsid w:val="00D5317B"/>
    <w:rsid w:val="00D56519"/>
    <w:rsid w:val="00D627D4"/>
    <w:rsid w:val="00D63187"/>
    <w:rsid w:val="00D63A7D"/>
    <w:rsid w:val="00D7318B"/>
    <w:rsid w:val="00D73FC0"/>
    <w:rsid w:val="00D777E2"/>
    <w:rsid w:val="00D77F76"/>
    <w:rsid w:val="00D8206D"/>
    <w:rsid w:val="00D83C38"/>
    <w:rsid w:val="00D90CD8"/>
    <w:rsid w:val="00D91957"/>
    <w:rsid w:val="00D952BF"/>
    <w:rsid w:val="00D95E42"/>
    <w:rsid w:val="00DA1E51"/>
    <w:rsid w:val="00DA2566"/>
    <w:rsid w:val="00DA3339"/>
    <w:rsid w:val="00DA342B"/>
    <w:rsid w:val="00DA3740"/>
    <w:rsid w:val="00DA491D"/>
    <w:rsid w:val="00DA757B"/>
    <w:rsid w:val="00DB449B"/>
    <w:rsid w:val="00DB6317"/>
    <w:rsid w:val="00DD174B"/>
    <w:rsid w:val="00DD177C"/>
    <w:rsid w:val="00DD7402"/>
    <w:rsid w:val="00DE1F50"/>
    <w:rsid w:val="00DE3A3D"/>
    <w:rsid w:val="00DE50E9"/>
    <w:rsid w:val="00DE60FF"/>
    <w:rsid w:val="00DF04D1"/>
    <w:rsid w:val="00DF3404"/>
    <w:rsid w:val="00DF39C9"/>
    <w:rsid w:val="00E00E03"/>
    <w:rsid w:val="00E02DF8"/>
    <w:rsid w:val="00E03A80"/>
    <w:rsid w:val="00E04B6E"/>
    <w:rsid w:val="00E07A40"/>
    <w:rsid w:val="00E119FB"/>
    <w:rsid w:val="00E1294B"/>
    <w:rsid w:val="00E14DC5"/>
    <w:rsid w:val="00E15297"/>
    <w:rsid w:val="00E15D3C"/>
    <w:rsid w:val="00E15EAF"/>
    <w:rsid w:val="00E204E2"/>
    <w:rsid w:val="00E20BCC"/>
    <w:rsid w:val="00E2196A"/>
    <w:rsid w:val="00E23A28"/>
    <w:rsid w:val="00E27744"/>
    <w:rsid w:val="00E27E1D"/>
    <w:rsid w:val="00E3107D"/>
    <w:rsid w:val="00E32E3D"/>
    <w:rsid w:val="00E355DE"/>
    <w:rsid w:val="00E37127"/>
    <w:rsid w:val="00E37CC8"/>
    <w:rsid w:val="00E37F87"/>
    <w:rsid w:val="00E37FDA"/>
    <w:rsid w:val="00E40BF8"/>
    <w:rsid w:val="00E41561"/>
    <w:rsid w:val="00E506F9"/>
    <w:rsid w:val="00E521B1"/>
    <w:rsid w:val="00E52A81"/>
    <w:rsid w:val="00E55C1B"/>
    <w:rsid w:val="00E57157"/>
    <w:rsid w:val="00E602C5"/>
    <w:rsid w:val="00E61576"/>
    <w:rsid w:val="00E63A54"/>
    <w:rsid w:val="00E6405A"/>
    <w:rsid w:val="00E67668"/>
    <w:rsid w:val="00E71461"/>
    <w:rsid w:val="00E71864"/>
    <w:rsid w:val="00E71F21"/>
    <w:rsid w:val="00E74338"/>
    <w:rsid w:val="00E7687D"/>
    <w:rsid w:val="00E77D11"/>
    <w:rsid w:val="00E80CC5"/>
    <w:rsid w:val="00E81980"/>
    <w:rsid w:val="00E81C3C"/>
    <w:rsid w:val="00E86586"/>
    <w:rsid w:val="00E9159E"/>
    <w:rsid w:val="00E94FD6"/>
    <w:rsid w:val="00E966EC"/>
    <w:rsid w:val="00E97C7B"/>
    <w:rsid w:val="00EA04AF"/>
    <w:rsid w:val="00EA135D"/>
    <w:rsid w:val="00EA3A0F"/>
    <w:rsid w:val="00EB0412"/>
    <w:rsid w:val="00EB27A0"/>
    <w:rsid w:val="00EB3B4E"/>
    <w:rsid w:val="00EB4E79"/>
    <w:rsid w:val="00EB74AA"/>
    <w:rsid w:val="00EC11E6"/>
    <w:rsid w:val="00EC6FDF"/>
    <w:rsid w:val="00EC74E4"/>
    <w:rsid w:val="00EC7914"/>
    <w:rsid w:val="00ED2D3C"/>
    <w:rsid w:val="00ED4EA5"/>
    <w:rsid w:val="00ED62EE"/>
    <w:rsid w:val="00ED631C"/>
    <w:rsid w:val="00ED645D"/>
    <w:rsid w:val="00ED6B30"/>
    <w:rsid w:val="00ED7898"/>
    <w:rsid w:val="00EF1190"/>
    <w:rsid w:val="00EF3206"/>
    <w:rsid w:val="00EF3309"/>
    <w:rsid w:val="00F039DA"/>
    <w:rsid w:val="00F07D1B"/>
    <w:rsid w:val="00F12407"/>
    <w:rsid w:val="00F13842"/>
    <w:rsid w:val="00F15640"/>
    <w:rsid w:val="00F1655C"/>
    <w:rsid w:val="00F17CA5"/>
    <w:rsid w:val="00F2720B"/>
    <w:rsid w:val="00F32513"/>
    <w:rsid w:val="00F369A0"/>
    <w:rsid w:val="00F36BAF"/>
    <w:rsid w:val="00F36D81"/>
    <w:rsid w:val="00F406B6"/>
    <w:rsid w:val="00F40EBB"/>
    <w:rsid w:val="00F4135A"/>
    <w:rsid w:val="00F41786"/>
    <w:rsid w:val="00F44EF4"/>
    <w:rsid w:val="00F479CB"/>
    <w:rsid w:val="00F6101B"/>
    <w:rsid w:val="00F64FBD"/>
    <w:rsid w:val="00F67F81"/>
    <w:rsid w:val="00F73416"/>
    <w:rsid w:val="00F74315"/>
    <w:rsid w:val="00F75747"/>
    <w:rsid w:val="00F77F6F"/>
    <w:rsid w:val="00F81F53"/>
    <w:rsid w:val="00F90152"/>
    <w:rsid w:val="00F92913"/>
    <w:rsid w:val="00F95E9B"/>
    <w:rsid w:val="00F97B65"/>
    <w:rsid w:val="00FA3262"/>
    <w:rsid w:val="00FA3EDD"/>
    <w:rsid w:val="00FA4BBD"/>
    <w:rsid w:val="00FA6B7C"/>
    <w:rsid w:val="00FB2513"/>
    <w:rsid w:val="00FB7344"/>
    <w:rsid w:val="00FC09D6"/>
    <w:rsid w:val="00FC5B1E"/>
    <w:rsid w:val="00FD3A5B"/>
    <w:rsid w:val="00FD438D"/>
    <w:rsid w:val="00FD5BE6"/>
    <w:rsid w:val="00FD5D28"/>
    <w:rsid w:val="00FE0FF7"/>
    <w:rsid w:val="00FE442F"/>
    <w:rsid w:val="00FE4FC1"/>
    <w:rsid w:val="00FF3F42"/>
    <w:rsid w:val="00F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D9A63"/>
  <w15:chartTrackingRefBased/>
  <w15:docId w15:val="{F41434CF-1527-4D56-8266-294B0F96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8E5"/>
    <w:rPr>
      <w:sz w:val="24"/>
      <w:szCs w:val="24"/>
    </w:rPr>
  </w:style>
  <w:style w:type="paragraph" w:styleId="Heading1">
    <w:name w:val="heading 1"/>
    <w:basedOn w:val="Normal"/>
    <w:next w:val="Normal"/>
    <w:link w:val="Heading1Char"/>
    <w:qFormat/>
    <w:rsid w:val="00B50D02"/>
    <w:pPr>
      <w:keepNext/>
      <w:jc w:val="both"/>
      <w:outlineLvl w:val="0"/>
    </w:pPr>
    <w:rPr>
      <w:rFonts w:ascii=".VnArial" w:hAnsi=".VnArial"/>
      <w:b/>
      <w:szCs w:val="20"/>
    </w:rPr>
  </w:style>
  <w:style w:type="paragraph" w:styleId="Heading2">
    <w:name w:val="heading 2"/>
    <w:aliases w:val="l2,H2,h21,h2,tieude 2,l2 Char,H2 Char,h21 Char Char,Heading 2 Char1,Heading 2 Char Char,l2 Char Char,H2 Char Char,h2 Char Char,l2 Char1,H2 Char1,h21 Char1,h2 Char1,h21 Char Char Char Char Char,h21 Char Char Char Char,h21 Char,5"/>
    <w:basedOn w:val="Normal"/>
    <w:next w:val="Normal"/>
    <w:link w:val="Heading2Char2"/>
    <w:qFormat/>
    <w:rsid w:val="0018497A"/>
    <w:pPr>
      <w:keepNext/>
      <w:spacing w:before="240" w:after="60"/>
      <w:outlineLvl w:val="1"/>
    </w:pPr>
    <w:rPr>
      <w:rFonts w:ascii="Arial" w:hAnsi="Arial" w:cs="Arial"/>
      <w:b/>
      <w:bCs/>
      <w:i/>
      <w:iCs/>
      <w:sz w:val="28"/>
      <w:szCs w:val="28"/>
      <w:lang w:val="vi-VN" w:eastAsia="vi-VN"/>
    </w:rPr>
  </w:style>
  <w:style w:type="paragraph" w:styleId="Heading3">
    <w:name w:val="heading 3"/>
    <w:basedOn w:val="Normal"/>
    <w:next w:val="Normal"/>
    <w:link w:val="Heading3Char"/>
    <w:qFormat/>
    <w:rsid w:val="00B50D02"/>
    <w:pPr>
      <w:keepNext/>
      <w:outlineLvl w:val="2"/>
    </w:pPr>
    <w:rPr>
      <w:rFonts w:ascii=".VnArial" w:hAnsi=".VnArial"/>
      <w:b/>
      <w:szCs w:val="20"/>
    </w:rPr>
  </w:style>
  <w:style w:type="paragraph" w:styleId="Heading4">
    <w:name w:val="heading 4"/>
    <w:basedOn w:val="Normal"/>
    <w:next w:val="Normal"/>
    <w:link w:val="Heading4Char"/>
    <w:qFormat/>
    <w:rsid w:val="00E204E2"/>
    <w:pPr>
      <w:keepNext/>
      <w:tabs>
        <w:tab w:val="num" w:pos="864"/>
      </w:tabs>
      <w:spacing w:before="120" w:after="120"/>
      <w:ind w:left="864" w:hanging="864"/>
      <w:outlineLvl w:val="3"/>
    </w:pPr>
    <w:rPr>
      <w:rFonts w:ascii="Verdana" w:hAnsi="Verdana"/>
      <w:b/>
      <w:bCs/>
      <w:sz w:val="16"/>
      <w:szCs w:val="16"/>
    </w:rPr>
  </w:style>
  <w:style w:type="paragraph" w:styleId="Heading6">
    <w:name w:val="heading 6"/>
    <w:basedOn w:val="Normal"/>
    <w:next w:val="Normal"/>
    <w:link w:val="Heading6Char"/>
    <w:qFormat/>
    <w:rsid w:val="00B50D02"/>
    <w:pPr>
      <w:keepNext/>
      <w:jc w:val="center"/>
      <w:outlineLvl w:val="5"/>
    </w:pPr>
    <w:rPr>
      <w:rFonts w:ascii=".VnArial" w:hAnsi=".Vn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semiHidden/>
    <w:locked/>
    <w:rsid w:val="000248E5"/>
    <w:rPr>
      <w:lang w:val="en-US" w:eastAsia="en-US" w:bidi="ar-SA"/>
    </w:rPr>
  </w:style>
  <w:style w:type="paragraph" w:styleId="CommentText">
    <w:name w:val="annotation text"/>
    <w:basedOn w:val="Normal"/>
    <w:link w:val="CommentTextChar"/>
    <w:semiHidden/>
    <w:rsid w:val="000248E5"/>
    <w:rPr>
      <w:sz w:val="20"/>
      <w:szCs w:val="20"/>
    </w:rPr>
  </w:style>
  <w:style w:type="character" w:customStyle="1" w:styleId="ListParagraphChar">
    <w:name w:val="List Paragraph Char"/>
    <w:aliases w:val="List Paragraph 1 Char,My checklist Char,Number Bullets Char,bullet Char,Bullet L1 Char,B1 Char,Body Bullet Char,Bulleted Text Char,Figure_name Char,FooterText Char,List Bullet1 Char,List Paragraph Char Char Char,List bullet Char"/>
    <w:link w:val="ListParagraph1"/>
    <w:uiPriority w:val="34"/>
    <w:qFormat/>
    <w:locked/>
    <w:rsid w:val="000248E5"/>
    <w:rPr>
      <w:sz w:val="24"/>
      <w:szCs w:val="24"/>
      <w:lang w:bidi="ar-SA"/>
    </w:rPr>
  </w:style>
  <w:style w:type="paragraph" w:customStyle="1" w:styleId="ListParagraph1">
    <w:name w:val="List Paragraph1"/>
    <w:aliases w:val="List Paragraph 1,My checklist,Number Bullets,bullet,Bullet L1,B1,Body Bullet,Bulleted Text,Figure_name,FooterText,List Bullet1,List Paragraph Char Char,List bullet,Paragraphe de liste,Ref,Requirements,Use Case List Paragraph,bu1,d_bodyb"/>
    <w:basedOn w:val="Normal"/>
    <w:link w:val="ListParagraphChar"/>
    <w:uiPriority w:val="34"/>
    <w:qFormat/>
    <w:rsid w:val="000248E5"/>
    <w:pPr>
      <w:ind w:left="720"/>
      <w:contextualSpacing/>
    </w:pPr>
  </w:style>
  <w:style w:type="character" w:styleId="CommentReference">
    <w:name w:val="annotation reference"/>
    <w:semiHidden/>
    <w:rsid w:val="000248E5"/>
    <w:rPr>
      <w:sz w:val="16"/>
      <w:szCs w:val="16"/>
    </w:rPr>
  </w:style>
  <w:style w:type="paragraph" w:styleId="BalloonText">
    <w:name w:val="Balloon Text"/>
    <w:basedOn w:val="Normal"/>
    <w:semiHidden/>
    <w:rsid w:val="000248E5"/>
    <w:rPr>
      <w:rFonts w:ascii="Tahoma" w:hAnsi="Tahoma" w:cs="Tahoma"/>
      <w:sz w:val="16"/>
      <w:szCs w:val="16"/>
    </w:rPr>
  </w:style>
  <w:style w:type="paragraph" w:customStyle="1" w:styleId="a">
    <w:basedOn w:val="Normal"/>
    <w:rsid w:val="00A17B08"/>
    <w:pPr>
      <w:spacing w:after="160" w:line="240" w:lineRule="exact"/>
    </w:pPr>
    <w:rPr>
      <w:rFonts w:ascii="Verdana" w:hAnsi="Verdana"/>
      <w:sz w:val="20"/>
      <w:szCs w:val="20"/>
    </w:rPr>
  </w:style>
  <w:style w:type="character" w:customStyle="1" w:styleId="Heading1Char">
    <w:name w:val="Heading 1 Char"/>
    <w:link w:val="Heading1"/>
    <w:locked/>
    <w:rsid w:val="00B50D02"/>
    <w:rPr>
      <w:rFonts w:ascii=".VnArial" w:hAnsi=".VnArial"/>
      <w:b/>
      <w:sz w:val="24"/>
      <w:lang w:val="en-US" w:eastAsia="en-US" w:bidi="ar-SA"/>
    </w:rPr>
  </w:style>
  <w:style w:type="character" w:customStyle="1" w:styleId="Heading3Char">
    <w:name w:val="Heading 3 Char"/>
    <w:link w:val="Heading3"/>
    <w:semiHidden/>
    <w:locked/>
    <w:rsid w:val="00B50D02"/>
    <w:rPr>
      <w:rFonts w:ascii=".VnArial" w:hAnsi=".VnArial"/>
      <w:b/>
      <w:sz w:val="24"/>
      <w:lang w:val="en-US" w:eastAsia="en-US" w:bidi="ar-SA"/>
    </w:rPr>
  </w:style>
  <w:style w:type="character" w:customStyle="1" w:styleId="Heading6Char">
    <w:name w:val="Heading 6 Char"/>
    <w:link w:val="Heading6"/>
    <w:locked/>
    <w:rsid w:val="00B50D02"/>
    <w:rPr>
      <w:rFonts w:ascii=".VnArial" w:hAnsi=".VnArial"/>
      <w:b/>
      <w:sz w:val="24"/>
      <w:lang w:val="en-US" w:eastAsia="en-US" w:bidi="ar-SA"/>
    </w:rPr>
  </w:style>
  <w:style w:type="character" w:customStyle="1" w:styleId="HeaderChar">
    <w:name w:val="Header Char"/>
    <w:link w:val="Header"/>
    <w:uiPriority w:val="99"/>
    <w:locked/>
    <w:rsid w:val="00B50D02"/>
    <w:rPr>
      <w:rFonts w:ascii=".VnTime" w:hAnsi=".VnTime"/>
      <w:sz w:val="24"/>
      <w:lang w:bidi="ar-SA"/>
    </w:rPr>
  </w:style>
  <w:style w:type="paragraph" w:styleId="Header">
    <w:name w:val="header"/>
    <w:basedOn w:val="Normal"/>
    <w:link w:val="HeaderChar"/>
    <w:uiPriority w:val="99"/>
    <w:rsid w:val="00B50D02"/>
    <w:pPr>
      <w:tabs>
        <w:tab w:val="center" w:pos="4320"/>
        <w:tab w:val="right" w:pos="8640"/>
      </w:tabs>
    </w:pPr>
    <w:rPr>
      <w:rFonts w:ascii=".VnTime" w:hAnsi=".VnTime"/>
      <w:szCs w:val="20"/>
    </w:rPr>
  </w:style>
  <w:style w:type="character" w:customStyle="1" w:styleId="FooterChar">
    <w:name w:val="Footer Char"/>
    <w:link w:val="Footer"/>
    <w:uiPriority w:val="99"/>
    <w:locked/>
    <w:rsid w:val="00B50D02"/>
    <w:rPr>
      <w:sz w:val="26"/>
      <w:szCs w:val="22"/>
      <w:lang w:bidi="ar-SA"/>
    </w:rPr>
  </w:style>
  <w:style w:type="paragraph" w:styleId="Footer">
    <w:name w:val="footer"/>
    <w:basedOn w:val="Normal"/>
    <w:link w:val="FooterChar"/>
    <w:uiPriority w:val="99"/>
    <w:rsid w:val="00B50D02"/>
    <w:pPr>
      <w:tabs>
        <w:tab w:val="center" w:pos="4680"/>
        <w:tab w:val="right" w:pos="9360"/>
      </w:tabs>
      <w:jc w:val="both"/>
    </w:pPr>
    <w:rPr>
      <w:sz w:val="26"/>
      <w:szCs w:val="22"/>
    </w:rPr>
  </w:style>
  <w:style w:type="paragraph" w:customStyle="1" w:styleId="msonormalcxspmiddle">
    <w:name w:val="msonormalcxspmiddle"/>
    <w:basedOn w:val="Normal"/>
    <w:rsid w:val="00B50D02"/>
    <w:pPr>
      <w:spacing w:before="100" w:beforeAutospacing="1" w:after="100" w:afterAutospacing="1"/>
    </w:pPr>
  </w:style>
  <w:style w:type="paragraph" w:customStyle="1" w:styleId="msonormalcxsplast">
    <w:name w:val="msonormalcxsplast"/>
    <w:basedOn w:val="Normal"/>
    <w:rsid w:val="00B50D02"/>
    <w:pPr>
      <w:spacing w:before="100" w:beforeAutospacing="1" w:after="100" w:afterAutospacing="1"/>
    </w:pPr>
  </w:style>
  <w:style w:type="numbering" w:customStyle="1" w:styleId="StyleBulleted2">
    <w:name w:val="Style Bulleted2"/>
    <w:rsid w:val="00B50D02"/>
    <w:pPr>
      <w:numPr>
        <w:numId w:val="1"/>
      </w:numPr>
    </w:pPr>
  </w:style>
  <w:style w:type="paragraph" w:styleId="CommentSubject">
    <w:name w:val="annotation subject"/>
    <w:basedOn w:val="CommentText"/>
    <w:next w:val="CommentText"/>
    <w:link w:val="CommentSubjectChar"/>
    <w:rsid w:val="00E63A54"/>
    <w:rPr>
      <w:b/>
      <w:bCs/>
    </w:rPr>
  </w:style>
  <w:style w:type="character" w:customStyle="1" w:styleId="CommentSubjectChar">
    <w:name w:val="Comment Subject Char"/>
    <w:link w:val="CommentSubject"/>
    <w:rsid w:val="00E63A54"/>
    <w:rPr>
      <w:b/>
      <w:bCs/>
      <w:lang w:val="en-US" w:eastAsia="en-US" w:bidi="ar-SA"/>
    </w:rPr>
  </w:style>
  <w:style w:type="paragraph" w:styleId="ListParagraph">
    <w:name w:val="List Paragraph"/>
    <w:aliases w:val="Picture,List Paragraph1,List Paragraph11,bullet 1,Bullet List,bu,HHHHinhf"/>
    <w:basedOn w:val="Normal"/>
    <w:link w:val="ListParagraphChar1"/>
    <w:uiPriority w:val="1"/>
    <w:qFormat/>
    <w:rsid w:val="00C71BEB"/>
    <w:pPr>
      <w:spacing w:after="200" w:line="276" w:lineRule="auto"/>
      <w:ind w:left="720"/>
      <w:contextualSpacing/>
    </w:pPr>
    <w:rPr>
      <w:rFonts w:ascii="Calibri" w:hAnsi="Calibri"/>
      <w:sz w:val="22"/>
      <w:szCs w:val="22"/>
    </w:rPr>
  </w:style>
  <w:style w:type="character" w:customStyle="1" w:styleId="ListParagraphChar1">
    <w:name w:val="List Paragraph Char1"/>
    <w:aliases w:val="Picture Char,List Paragraph1 Char,List Paragraph11 Char,bullet 1 Char,Bullet List Char,bu Char,HHHHinhf Char"/>
    <w:link w:val="ListParagraph"/>
    <w:uiPriority w:val="34"/>
    <w:locked/>
    <w:rsid w:val="00C71BEB"/>
    <w:rPr>
      <w:rFonts w:ascii="Calibri" w:hAnsi="Calibri"/>
      <w:sz w:val="22"/>
      <w:szCs w:val="22"/>
      <w:lang w:val="en-US" w:eastAsia="en-US"/>
    </w:rPr>
  </w:style>
  <w:style w:type="paragraph" w:styleId="BodyText2">
    <w:name w:val="Body Text 2"/>
    <w:basedOn w:val="Normal"/>
    <w:link w:val="BodyText2Char"/>
    <w:rsid w:val="00EB27A0"/>
    <w:pPr>
      <w:jc w:val="both"/>
    </w:pPr>
    <w:rPr>
      <w:sz w:val="28"/>
    </w:rPr>
  </w:style>
  <w:style w:type="character" w:customStyle="1" w:styleId="BodyText2Char">
    <w:name w:val="Body Text 2 Char"/>
    <w:link w:val="BodyText2"/>
    <w:rsid w:val="00EB27A0"/>
    <w:rPr>
      <w:sz w:val="28"/>
      <w:szCs w:val="24"/>
    </w:rPr>
  </w:style>
  <w:style w:type="paragraph" w:customStyle="1" w:styleId="xl26">
    <w:name w:val="xl26"/>
    <w:basedOn w:val="Normal"/>
    <w:rsid w:val="00D91957"/>
    <w:pPr>
      <w:pBdr>
        <w:left w:val="single" w:sz="4" w:space="0" w:color="auto"/>
        <w:right w:val="single" w:sz="4" w:space="0" w:color="auto"/>
      </w:pBdr>
      <w:spacing w:before="100" w:after="100"/>
      <w:jc w:val="center"/>
    </w:pPr>
    <w:rPr>
      <w:rFonts w:ascii=".VnArial" w:hAnsi=".VnArial"/>
      <w:sz w:val="20"/>
      <w:szCs w:val="20"/>
    </w:rPr>
  </w:style>
  <w:style w:type="character" w:customStyle="1" w:styleId="Heading2Char">
    <w:name w:val="Heading 2 Char"/>
    <w:semiHidden/>
    <w:rsid w:val="0018497A"/>
    <w:rPr>
      <w:rFonts w:ascii="Calibri Light" w:eastAsia="Times New Roman" w:hAnsi="Calibri Light" w:cs="Times New Roman"/>
      <w:b/>
      <w:bCs/>
      <w:i/>
      <w:iCs/>
      <w:sz w:val="28"/>
      <w:szCs w:val="28"/>
    </w:rPr>
  </w:style>
  <w:style w:type="character" w:customStyle="1" w:styleId="Heading2Char2">
    <w:name w:val="Heading 2 Char2"/>
    <w:aliases w:val="l2 Char2,H2 Char2,h21 Char2,h2 Char,tieude 2 Char,l2 Char Char1,H2 Char Char1,h21 Char Char Char,Heading 2 Char1 Char,Heading 2 Char Char Char,l2 Char Char Char,H2 Char Char Char,h2 Char Char Char,l2 Char1 Char,H2 Char1 Char,5 Char"/>
    <w:link w:val="Heading2"/>
    <w:rsid w:val="0018497A"/>
    <w:rPr>
      <w:rFonts w:ascii="Arial" w:hAnsi="Arial" w:cs="Arial"/>
      <w:b/>
      <w:bCs/>
      <w:i/>
      <w:iCs/>
      <w:sz w:val="28"/>
      <w:szCs w:val="28"/>
      <w:lang w:val="vi-VN" w:eastAsia="vi-VN"/>
    </w:rPr>
  </w:style>
  <w:style w:type="paragraph" w:styleId="Revision">
    <w:name w:val="Revision"/>
    <w:hidden/>
    <w:uiPriority w:val="99"/>
    <w:semiHidden/>
    <w:rsid w:val="00DA1E51"/>
    <w:rPr>
      <w:sz w:val="24"/>
      <w:szCs w:val="24"/>
    </w:rPr>
  </w:style>
  <w:style w:type="table" w:styleId="TableGrid">
    <w:name w:val="Table Grid"/>
    <w:basedOn w:val="TableNormal"/>
    <w:rsid w:val="001E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204E2"/>
    <w:rPr>
      <w:rFonts w:ascii="Verdana" w:hAnsi="Verdana"/>
      <w:b/>
      <w:bCs/>
      <w:sz w:val="16"/>
      <w:szCs w:val="16"/>
    </w:rPr>
  </w:style>
  <w:style w:type="paragraph" w:styleId="TOC1">
    <w:name w:val="toc 1"/>
    <w:basedOn w:val="Normal"/>
    <w:next w:val="Normal"/>
    <w:uiPriority w:val="39"/>
    <w:rsid w:val="00E204E2"/>
    <w:pPr>
      <w:tabs>
        <w:tab w:val="left" w:pos="480"/>
        <w:tab w:val="right" w:leader="dot" w:pos="9630"/>
      </w:tabs>
      <w:ind w:right="-432"/>
    </w:pPr>
    <w:rPr>
      <w:noProof/>
      <w:sz w:val="26"/>
    </w:rPr>
  </w:style>
  <w:style w:type="paragraph" w:styleId="TOC2">
    <w:name w:val="toc 2"/>
    <w:basedOn w:val="Normal"/>
    <w:next w:val="Normal"/>
    <w:uiPriority w:val="39"/>
    <w:rsid w:val="00E204E2"/>
    <w:pPr>
      <w:tabs>
        <w:tab w:val="left" w:pos="660"/>
        <w:tab w:val="right" w:leader="dot" w:pos="9630"/>
      </w:tabs>
    </w:pPr>
    <w:rPr>
      <w:noProof/>
      <w:sz w:val="26"/>
    </w:rPr>
  </w:style>
  <w:style w:type="character" w:styleId="Hyperlink">
    <w:name w:val="Hyperlink"/>
    <w:uiPriority w:val="99"/>
    <w:rsid w:val="00E204E2"/>
    <w:rPr>
      <w:rFonts w:ascii="Times New Roman" w:hAnsi="Times New Roman"/>
      <w:color w:val="0000FF"/>
      <w:sz w:val="24"/>
      <w:u w:val="single"/>
    </w:rPr>
  </w:style>
  <w:style w:type="character" w:customStyle="1" w:styleId="Style1Char">
    <w:name w:val="Style 1 Char"/>
    <w:link w:val="Style1"/>
    <w:rsid w:val="00E204E2"/>
    <w:rPr>
      <w:sz w:val="26"/>
    </w:rPr>
  </w:style>
  <w:style w:type="paragraph" w:customStyle="1" w:styleId="Style1">
    <w:name w:val="Style 1"/>
    <w:basedOn w:val="Normal"/>
    <w:link w:val="Style1Char"/>
    <w:rsid w:val="00E204E2"/>
    <w:pPr>
      <w:spacing w:before="40" w:after="40" w:line="276" w:lineRule="auto"/>
      <w:ind w:firstLine="288"/>
      <w:jc w:val="both"/>
    </w:pPr>
    <w:rPr>
      <w:sz w:val="26"/>
      <w:szCs w:val="20"/>
    </w:rPr>
  </w:style>
  <w:style w:type="paragraph" w:customStyle="1" w:styleId="StyleHeading2Right-0">
    <w:name w:val="Style Heading 2 + Right:  -0"/>
    <w:aliases w:val="38&quot;"/>
    <w:basedOn w:val="Heading2"/>
    <w:rsid w:val="00E204E2"/>
    <w:pPr>
      <w:tabs>
        <w:tab w:val="num" w:pos="576"/>
      </w:tabs>
      <w:spacing w:before="120" w:after="120"/>
      <w:ind w:left="576" w:hanging="576"/>
      <w:jc w:val="both"/>
    </w:pPr>
    <w:rPr>
      <w:rFonts w:ascii="Verdana" w:hAnsi="Verdana" w:cs="Times New Roman"/>
      <w:i w:val="0"/>
      <w:iCs w:val="0"/>
      <w:sz w:val="16"/>
      <w:szCs w:val="20"/>
      <w:lang w:val="en-US" w:eastAsia="en-US"/>
    </w:rPr>
  </w:style>
  <w:style w:type="paragraph" w:customStyle="1" w:styleId="StyleHeading1RightShadowedDoublesolidlinesAuto0">
    <w:name w:val="Style Heading 1 + Right: (Shadowed Double solid lines Auto  0"/>
    <w:aliases w:val="75"/>
    <w:basedOn w:val="Heading1"/>
    <w:rsid w:val="00E204E2"/>
    <w:pPr>
      <w:keepNext w:val="0"/>
      <w:pBdr>
        <w:top w:val="double" w:sz="6" w:space="1" w:color="auto" w:shadow="1"/>
        <w:left w:val="double" w:sz="6" w:space="1" w:color="auto" w:shadow="1"/>
        <w:bottom w:val="double" w:sz="6" w:space="1" w:color="auto" w:shadow="1"/>
        <w:right w:val="double" w:sz="6" w:space="25" w:color="auto" w:shadow="1"/>
      </w:pBdr>
      <w:tabs>
        <w:tab w:val="num" w:pos="432"/>
      </w:tabs>
      <w:spacing w:before="120" w:after="120"/>
      <w:ind w:left="432" w:right="576" w:hanging="432"/>
    </w:pPr>
    <w:rPr>
      <w:rFonts w:ascii="Verdana" w:hAnsi="Verdana"/>
      <w:bCs/>
      <w:kern w:val="32"/>
      <w:sz w:val="16"/>
      <w:lang w:val="x-none" w:eastAsia="x-none"/>
    </w:rPr>
  </w:style>
  <w:style w:type="paragraph" w:customStyle="1" w:styleId="StyleStyleHeading2Right-038TimesNewRoman12pt">
    <w:name w:val="Style Style Heading 2 + Right:  -038&quot; + Times New Roman 12 pt"/>
    <w:basedOn w:val="StyleHeading2Right-0"/>
    <w:rsid w:val="00E204E2"/>
    <w:pPr>
      <w:numPr>
        <w:ilvl w:val="1"/>
      </w:numPr>
      <w:tabs>
        <w:tab w:val="num" w:pos="576"/>
      </w:tabs>
      <w:spacing w:before="40" w:after="40" w:line="276" w:lineRule="auto"/>
      <w:ind w:left="576" w:hanging="576"/>
    </w:pPr>
    <w:rPr>
      <w:rFonts w:ascii="Times New Roman" w:hAnsi="Times New Roman"/>
      <w:sz w:val="26"/>
      <w:szCs w:val="26"/>
    </w:rPr>
  </w:style>
  <w:style w:type="paragraph" w:customStyle="1" w:styleId="StyleStyleStyleStyleHeading1RightShadowedDoublesolidl">
    <w:name w:val="Style Style Style Style Heading 1 + Right: (Shadowed Double solid l..."/>
    <w:basedOn w:val="Normal"/>
    <w:rsid w:val="00E204E2"/>
    <w:pPr>
      <w:pageBreakBefore/>
      <w:numPr>
        <w:numId w:val="3"/>
      </w:numPr>
      <w:spacing w:before="120" w:after="40"/>
      <w:ind w:right="576"/>
      <w:jc w:val="both"/>
      <w:outlineLvl w:val="0"/>
    </w:pPr>
    <w:rPr>
      <w:b/>
      <w:bCs/>
      <w:kern w:val="32"/>
      <w:sz w:val="26"/>
      <w:szCs w:val="20"/>
      <w:lang w:val="x-none" w:eastAsia="x-none"/>
    </w:rPr>
  </w:style>
  <w:style w:type="paragraph" w:customStyle="1" w:styleId="StyleStyleStyleStyleStyleHeading1RightShadowedDoubles">
    <w:name w:val="Style Style Style Style Style Heading 1 + Right: (Shadowed Double s..."/>
    <w:basedOn w:val="StyleStyleStyleStyleHeading1RightShadowedDoublesolidl"/>
    <w:autoRedefine/>
    <w:rsid w:val="00E204E2"/>
    <w:pPr>
      <w:pageBreakBefore w:val="0"/>
      <w:spacing w:after="120"/>
      <w:ind w:left="431" w:right="578" w:hanging="431"/>
    </w:pPr>
  </w:style>
  <w:style w:type="paragraph" w:customStyle="1" w:styleId="tvHeading1">
    <w:name w:val="tvHeading 1"/>
    <w:basedOn w:val="Normal"/>
    <w:rsid w:val="00E204E2"/>
    <w:pPr>
      <w:spacing w:before="60" w:after="60"/>
      <w:jc w:val="both"/>
    </w:pPr>
    <w:rPr>
      <w:rFonts w:ascii=".VnArial" w:eastAsia=".VnArial" w:hAnsi=".VnArial" w:cs=".VnArial"/>
    </w:rPr>
  </w:style>
  <w:style w:type="character" w:styleId="UnresolvedMention">
    <w:name w:val="Unresolved Mention"/>
    <w:uiPriority w:val="99"/>
    <w:semiHidden/>
    <w:unhideWhenUsed/>
    <w:rsid w:val="00210A16"/>
    <w:rPr>
      <w:color w:val="605E5C"/>
      <w:shd w:val="clear" w:color="auto" w:fill="E1DFDD"/>
    </w:rPr>
  </w:style>
  <w:style w:type="paragraph" w:customStyle="1" w:styleId="Content">
    <w:name w:val="Content"/>
    <w:basedOn w:val="Normal"/>
    <w:link w:val="ContentChar"/>
    <w:qFormat/>
    <w:rsid w:val="00DA491D"/>
    <w:pPr>
      <w:widowControl w:val="0"/>
      <w:spacing w:before="60" w:after="60" w:line="288" w:lineRule="auto"/>
      <w:ind w:firstLine="567"/>
      <w:jc w:val="both"/>
    </w:pPr>
    <w:rPr>
      <w:rFonts w:eastAsia="MS Mincho"/>
      <w:sz w:val="26"/>
      <w:szCs w:val="20"/>
      <w:lang w:eastAsia="ja-JP"/>
    </w:rPr>
  </w:style>
  <w:style w:type="character" w:customStyle="1" w:styleId="ContentChar">
    <w:name w:val="Content Char"/>
    <w:link w:val="Content"/>
    <w:rsid w:val="00DA491D"/>
    <w:rPr>
      <w:rFonts w:eastAsia="MS Mincho"/>
      <w:sz w:val="26"/>
      <w:lang w:eastAsia="ja-JP"/>
    </w:rPr>
  </w:style>
  <w:style w:type="paragraph" w:customStyle="1" w:styleId="GachDauDong">
    <w:name w:val="Gach Dau Dong"/>
    <w:basedOn w:val="Content"/>
    <w:link w:val="GachDauDongChar"/>
    <w:qFormat/>
    <w:rsid w:val="00D46A5C"/>
    <w:pPr>
      <w:numPr>
        <w:numId w:val="29"/>
      </w:numPr>
      <w:spacing w:before="40" w:after="40"/>
    </w:pPr>
    <w:rPr>
      <w:noProof/>
    </w:rPr>
  </w:style>
  <w:style w:type="character" w:customStyle="1" w:styleId="GachDauDongChar">
    <w:name w:val="Gach Dau Dong Char"/>
    <w:link w:val="GachDauDong"/>
    <w:rsid w:val="00D46A5C"/>
    <w:rPr>
      <w:rFonts w:eastAsia="MS Mincho"/>
      <w:noProof/>
      <w:sz w:val="26"/>
      <w:lang w:eastAsia="ja-JP"/>
    </w:rPr>
  </w:style>
  <w:style w:type="character" w:customStyle="1" w:styleId="fontstyle01">
    <w:name w:val="fontstyle01"/>
    <w:rsid w:val="00752FD5"/>
    <w:rPr>
      <w:rFonts w:ascii="Cambria" w:hAnsi="Cambria" w:hint="default"/>
      <w:b w:val="0"/>
      <w:bCs w:val="0"/>
      <w:i w:val="0"/>
      <w:iCs w:val="0"/>
      <w:color w:val="000000"/>
      <w:sz w:val="24"/>
      <w:szCs w:val="24"/>
    </w:rPr>
  </w:style>
  <w:style w:type="character" w:styleId="Strong">
    <w:name w:val="Strong"/>
    <w:uiPriority w:val="22"/>
    <w:unhideWhenUsed/>
    <w:qFormat/>
    <w:rsid w:val="00752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8538">
      <w:bodyDiv w:val="1"/>
      <w:marLeft w:val="0"/>
      <w:marRight w:val="0"/>
      <w:marTop w:val="0"/>
      <w:marBottom w:val="0"/>
      <w:divBdr>
        <w:top w:val="none" w:sz="0" w:space="0" w:color="auto"/>
        <w:left w:val="none" w:sz="0" w:space="0" w:color="auto"/>
        <w:bottom w:val="none" w:sz="0" w:space="0" w:color="auto"/>
        <w:right w:val="none" w:sz="0" w:space="0" w:color="auto"/>
      </w:divBdr>
    </w:div>
    <w:div w:id="856846897">
      <w:bodyDiv w:val="1"/>
      <w:marLeft w:val="0"/>
      <w:marRight w:val="0"/>
      <w:marTop w:val="0"/>
      <w:marBottom w:val="0"/>
      <w:divBdr>
        <w:top w:val="none" w:sz="0" w:space="0" w:color="auto"/>
        <w:left w:val="none" w:sz="0" w:space="0" w:color="auto"/>
        <w:bottom w:val="none" w:sz="0" w:space="0" w:color="auto"/>
        <w:right w:val="none" w:sz="0" w:space="0" w:color="auto"/>
      </w:divBdr>
    </w:div>
    <w:div w:id="892080279">
      <w:bodyDiv w:val="1"/>
      <w:marLeft w:val="0"/>
      <w:marRight w:val="0"/>
      <w:marTop w:val="0"/>
      <w:marBottom w:val="0"/>
      <w:divBdr>
        <w:top w:val="none" w:sz="0" w:space="0" w:color="auto"/>
        <w:left w:val="none" w:sz="0" w:space="0" w:color="auto"/>
        <w:bottom w:val="none" w:sz="0" w:space="0" w:color="auto"/>
        <w:right w:val="none" w:sz="0" w:space="0" w:color="auto"/>
      </w:divBdr>
    </w:div>
    <w:div w:id="943539577">
      <w:bodyDiv w:val="1"/>
      <w:marLeft w:val="0"/>
      <w:marRight w:val="0"/>
      <w:marTop w:val="0"/>
      <w:marBottom w:val="0"/>
      <w:divBdr>
        <w:top w:val="none" w:sz="0" w:space="0" w:color="auto"/>
        <w:left w:val="none" w:sz="0" w:space="0" w:color="auto"/>
        <w:bottom w:val="none" w:sz="0" w:space="0" w:color="auto"/>
        <w:right w:val="none" w:sz="0" w:space="0" w:color="auto"/>
      </w:divBdr>
    </w:div>
    <w:div w:id="1015039202">
      <w:bodyDiv w:val="1"/>
      <w:marLeft w:val="0"/>
      <w:marRight w:val="0"/>
      <w:marTop w:val="0"/>
      <w:marBottom w:val="0"/>
      <w:divBdr>
        <w:top w:val="none" w:sz="0" w:space="0" w:color="auto"/>
        <w:left w:val="none" w:sz="0" w:space="0" w:color="auto"/>
        <w:bottom w:val="none" w:sz="0" w:space="0" w:color="auto"/>
        <w:right w:val="none" w:sz="0" w:space="0" w:color="auto"/>
      </w:divBdr>
    </w:div>
    <w:div w:id="1289825233">
      <w:bodyDiv w:val="1"/>
      <w:marLeft w:val="0"/>
      <w:marRight w:val="0"/>
      <w:marTop w:val="0"/>
      <w:marBottom w:val="0"/>
      <w:divBdr>
        <w:top w:val="none" w:sz="0" w:space="0" w:color="auto"/>
        <w:left w:val="none" w:sz="0" w:space="0" w:color="auto"/>
        <w:bottom w:val="none" w:sz="0" w:space="0" w:color="auto"/>
        <w:right w:val="none" w:sz="0" w:space="0" w:color="auto"/>
      </w:divBdr>
    </w:div>
    <w:div w:id="1455829692">
      <w:bodyDiv w:val="1"/>
      <w:marLeft w:val="0"/>
      <w:marRight w:val="0"/>
      <w:marTop w:val="0"/>
      <w:marBottom w:val="0"/>
      <w:divBdr>
        <w:top w:val="none" w:sz="0" w:space="0" w:color="auto"/>
        <w:left w:val="none" w:sz="0" w:space="0" w:color="auto"/>
        <w:bottom w:val="none" w:sz="0" w:space="0" w:color="auto"/>
        <w:right w:val="none" w:sz="0" w:space="0" w:color="auto"/>
      </w:divBdr>
    </w:div>
    <w:div w:id="1540513105">
      <w:bodyDiv w:val="1"/>
      <w:marLeft w:val="0"/>
      <w:marRight w:val="0"/>
      <w:marTop w:val="0"/>
      <w:marBottom w:val="0"/>
      <w:divBdr>
        <w:top w:val="none" w:sz="0" w:space="0" w:color="auto"/>
        <w:left w:val="none" w:sz="0" w:space="0" w:color="auto"/>
        <w:bottom w:val="none" w:sz="0" w:space="0" w:color="auto"/>
        <w:right w:val="none" w:sz="0" w:space="0" w:color="auto"/>
      </w:divBdr>
    </w:div>
    <w:div w:id="1707749712">
      <w:bodyDiv w:val="1"/>
      <w:marLeft w:val="0"/>
      <w:marRight w:val="0"/>
      <w:marTop w:val="0"/>
      <w:marBottom w:val="0"/>
      <w:divBdr>
        <w:top w:val="none" w:sz="0" w:space="0" w:color="auto"/>
        <w:left w:val="none" w:sz="0" w:space="0" w:color="auto"/>
        <w:bottom w:val="none" w:sz="0" w:space="0" w:color="auto"/>
        <w:right w:val="none" w:sz="0" w:space="0" w:color="auto"/>
      </w:divBdr>
    </w:div>
    <w:div w:id="1727491986">
      <w:bodyDiv w:val="1"/>
      <w:marLeft w:val="0"/>
      <w:marRight w:val="0"/>
      <w:marTop w:val="0"/>
      <w:marBottom w:val="0"/>
      <w:divBdr>
        <w:top w:val="none" w:sz="0" w:space="0" w:color="auto"/>
        <w:left w:val="none" w:sz="0" w:space="0" w:color="auto"/>
        <w:bottom w:val="none" w:sz="0" w:space="0" w:color="auto"/>
        <w:right w:val="none" w:sz="0" w:space="0" w:color="auto"/>
      </w:divBdr>
    </w:div>
    <w:div w:id="1732651741">
      <w:bodyDiv w:val="1"/>
      <w:marLeft w:val="0"/>
      <w:marRight w:val="0"/>
      <w:marTop w:val="0"/>
      <w:marBottom w:val="0"/>
      <w:divBdr>
        <w:top w:val="none" w:sz="0" w:space="0" w:color="auto"/>
        <w:left w:val="none" w:sz="0" w:space="0" w:color="auto"/>
        <w:bottom w:val="none" w:sz="0" w:space="0" w:color="auto"/>
        <w:right w:val="none" w:sz="0" w:space="0" w:color="auto"/>
      </w:divBdr>
    </w:div>
    <w:div w:id="1885486426">
      <w:bodyDiv w:val="1"/>
      <w:marLeft w:val="0"/>
      <w:marRight w:val="0"/>
      <w:marTop w:val="0"/>
      <w:marBottom w:val="0"/>
      <w:divBdr>
        <w:top w:val="none" w:sz="0" w:space="0" w:color="auto"/>
        <w:left w:val="none" w:sz="0" w:space="0" w:color="auto"/>
        <w:bottom w:val="none" w:sz="0" w:space="0" w:color="auto"/>
        <w:right w:val="none" w:sz="0" w:space="0" w:color="auto"/>
      </w:divBdr>
    </w:div>
    <w:div w:id="20878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7710-7F9C-4E7F-8C16-D9E2FADE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1843</Words>
  <Characters>10507</Characters>
  <Application>Microsoft Office Word</Application>
  <DocSecurity>0</DocSecurity>
  <Lines>87</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TẬP ĐOÀN</vt:lpstr>
      <vt:lpstr>TẬP ĐOÀN</vt:lpstr>
    </vt:vector>
  </TitlesOfParts>
  <Company>Microsoft</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TẬP ĐOÀN</dc:title>
  <dc:subject/>
  <dc:creator>VUONG (LE HIEN VUONG) CV P.KTKH EVNCTI</dc:creator>
  <cp:keywords/>
  <cp:lastModifiedBy>2023 IT</cp:lastModifiedBy>
  <cp:revision>15</cp:revision>
  <cp:lastPrinted>2020-03-25T08:28:00Z</cp:lastPrinted>
  <dcterms:created xsi:type="dcterms:W3CDTF">2023-09-06T09:39:00Z</dcterms:created>
  <dcterms:modified xsi:type="dcterms:W3CDTF">2023-09-11T07:07:00Z</dcterms:modified>
</cp:coreProperties>
</file>